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126" w:rsidRDefault="00050126" w:rsidP="003A1501">
      <w:pPr>
        <w:ind w:left="7740"/>
        <w:jc w:val="center"/>
        <w:rPr>
          <w:b/>
          <w:bCs/>
          <w:i/>
          <w:iCs/>
          <w:sz w:val="28"/>
          <w:szCs w:val="28"/>
        </w:rPr>
      </w:pPr>
      <w:r w:rsidRPr="003A1501">
        <w:rPr>
          <w:b/>
          <w:bCs/>
          <w:i/>
          <w:iCs/>
          <w:sz w:val="28"/>
          <w:szCs w:val="28"/>
        </w:rPr>
        <w:t>Приложение № 1</w:t>
      </w:r>
    </w:p>
    <w:p w:rsidR="00050126" w:rsidRPr="003A1501" w:rsidRDefault="00050126" w:rsidP="003A1501">
      <w:pPr>
        <w:ind w:left="7740"/>
        <w:jc w:val="center"/>
        <w:rPr>
          <w:b/>
          <w:bCs/>
          <w:i/>
          <w:iCs/>
          <w:sz w:val="28"/>
          <w:szCs w:val="28"/>
        </w:rPr>
      </w:pPr>
    </w:p>
    <w:p w:rsidR="00050126" w:rsidRPr="00596BBF" w:rsidRDefault="00050126" w:rsidP="009A0921">
      <w:pPr>
        <w:jc w:val="center"/>
        <w:rPr>
          <w:b/>
          <w:bCs/>
          <w:sz w:val="48"/>
          <w:szCs w:val="48"/>
        </w:rPr>
      </w:pPr>
      <w:r w:rsidRPr="00596BBF">
        <w:rPr>
          <w:b/>
          <w:bCs/>
          <w:sz w:val="48"/>
          <w:szCs w:val="48"/>
        </w:rPr>
        <w:t>МЕСТЕН РЕФЕРЕНДУМ</w:t>
      </w:r>
    </w:p>
    <w:p w:rsidR="00050126" w:rsidRPr="00596BBF" w:rsidRDefault="00050126" w:rsidP="009A0921">
      <w:pPr>
        <w:jc w:val="center"/>
        <w:rPr>
          <w:b/>
          <w:bCs/>
          <w:sz w:val="48"/>
          <w:szCs w:val="48"/>
        </w:rPr>
      </w:pPr>
      <w:r w:rsidRPr="00596BBF">
        <w:rPr>
          <w:b/>
          <w:bCs/>
          <w:sz w:val="48"/>
          <w:szCs w:val="48"/>
        </w:rPr>
        <w:t>ОБЩИНА ПАЗАРДЖИК</w:t>
      </w:r>
    </w:p>
    <w:p w:rsidR="00050126" w:rsidRPr="00596BBF" w:rsidRDefault="001340EE" w:rsidP="009A0921">
      <w:pPr>
        <w:jc w:val="center"/>
        <w:rPr>
          <w:b/>
          <w:bCs/>
          <w:sz w:val="48"/>
          <w:szCs w:val="4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 поле 2" o:spid="_x0000_s1027" type="#_x0000_t202" style="position:absolute;left:0;text-align:left;margin-left:-75.7pt;margin-top:216.5pt;width:652.65pt;height:225.5pt;rotation:-3307577fd;z-index:-1;visibility:visible" stroked="f">
            <v:fill opacity="0"/>
            <v:textbox style="mso-next-textbox:#Текстово поле 2">
              <w:txbxContent>
                <w:p w:rsidR="00050126" w:rsidRPr="0087517C" w:rsidRDefault="00050126">
                  <w:pPr>
                    <w:rPr>
                      <w:rFonts w:ascii="Calibri" w:hAnsi="Calibri" w:cs="Calibri"/>
                      <w:b/>
                      <w:bCs/>
                      <w:color w:val="D9D9D9"/>
                      <w:sz w:val="264"/>
                      <w:szCs w:val="264"/>
                    </w:rPr>
                  </w:pPr>
                  <w:r w:rsidRPr="0087517C">
                    <w:rPr>
                      <w:rFonts w:ascii="Calibri" w:hAnsi="Calibri" w:cs="Calibri"/>
                      <w:b/>
                      <w:bCs/>
                      <w:color w:val="D9D9D9"/>
                      <w:sz w:val="264"/>
                      <w:szCs w:val="264"/>
                    </w:rPr>
                    <w:t>ОБРАЗЕЦ</w:t>
                  </w:r>
                  <w:bookmarkStart w:id="0" w:name="_GoBack"/>
                  <w:bookmarkEnd w:id="0"/>
                </w:p>
              </w:txbxContent>
            </v:textbox>
          </v:shape>
        </w:pict>
      </w:r>
      <w:r w:rsidR="00050126" w:rsidRPr="00596BBF">
        <w:rPr>
          <w:b/>
          <w:bCs/>
          <w:sz w:val="48"/>
          <w:szCs w:val="48"/>
        </w:rPr>
        <w:t>КМЕТСТВО СИНИТОВО</w:t>
      </w:r>
    </w:p>
    <w:p w:rsidR="00050126" w:rsidRDefault="00050126" w:rsidP="009A0921">
      <w:pPr>
        <w:jc w:val="center"/>
        <w:rPr>
          <w:b/>
          <w:bCs/>
          <w:sz w:val="28"/>
          <w:szCs w:val="28"/>
        </w:rPr>
      </w:pPr>
    </w:p>
    <w:p w:rsidR="00050126" w:rsidRDefault="00050126" w:rsidP="002B40F6">
      <w:pPr>
        <w:ind w:right="2835"/>
        <w:jc w:val="both"/>
        <w:rPr>
          <w:sz w:val="28"/>
          <w:szCs w:val="28"/>
        </w:rPr>
      </w:pPr>
    </w:p>
    <w:p w:rsidR="00050126" w:rsidRDefault="00050126" w:rsidP="002B40F6">
      <w:pPr>
        <w:ind w:right="2835"/>
        <w:jc w:val="both"/>
        <w:rPr>
          <w:sz w:val="28"/>
          <w:szCs w:val="28"/>
        </w:rPr>
      </w:pPr>
    </w:p>
    <w:p w:rsidR="00DA2D3C" w:rsidRDefault="00DA2D3C" w:rsidP="002B40F6">
      <w:pPr>
        <w:ind w:right="2835"/>
        <w:jc w:val="both"/>
        <w:rPr>
          <w:sz w:val="28"/>
          <w:szCs w:val="28"/>
        </w:rPr>
      </w:pPr>
    </w:p>
    <w:p w:rsidR="00DA2D3C" w:rsidRDefault="00DA2D3C" w:rsidP="002B40F6">
      <w:pPr>
        <w:ind w:right="2835"/>
        <w:jc w:val="both"/>
        <w:rPr>
          <w:sz w:val="28"/>
          <w:szCs w:val="28"/>
        </w:rPr>
      </w:pPr>
    </w:p>
    <w:p w:rsidR="00DA2D3C" w:rsidRDefault="00DA2D3C" w:rsidP="002B40F6">
      <w:pPr>
        <w:ind w:right="2835"/>
        <w:jc w:val="both"/>
        <w:rPr>
          <w:sz w:val="28"/>
          <w:szCs w:val="28"/>
        </w:rPr>
      </w:pPr>
    </w:p>
    <w:p w:rsidR="00DA2D3C" w:rsidRDefault="00DA2D3C" w:rsidP="002B40F6">
      <w:pPr>
        <w:ind w:right="2835"/>
        <w:jc w:val="both"/>
        <w:rPr>
          <w:sz w:val="28"/>
          <w:szCs w:val="28"/>
        </w:rPr>
      </w:pPr>
    </w:p>
    <w:p w:rsidR="00DA2D3C" w:rsidRDefault="00DA2D3C" w:rsidP="002B40F6">
      <w:pPr>
        <w:ind w:right="2835"/>
        <w:jc w:val="both"/>
        <w:rPr>
          <w:sz w:val="28"/>
          <w:szCs w:val="28"/>
        </w:rPr>
      </w:pPr>
    </w:p>
    <w:p w:rsidR="00DA2D3C" w:rsidRDefault="00DA2D3C" w:rsidP="002B40F6">
      <w:pPr>
        <w:ind w:right="2835"/>
        <w:jc w:val="both"/>
        <w:rPr>
          <w:sz w:val="28"/>
          <w:szCs w:val="28"/>
        </w:rPr>
      </w:pPr>
    </w:p>
    <w:p w:rsidR="00050126" w:rsidRPr="00A746A7" w:rsidRDefault="001340EE" w:rsidP="002B40F6">
      <w:pPr>
        <w:ind w:right="2835"/>
        <w:jc w:val="both"/>
        <w:rPr>
          <w:sz w:val="28"/>
          <w:szCs w:val="28"/>
        </w:rPr>
      </w:pPr>
      <w:r>
        <w:rPr>
          <w:noProof/>
        </w:rPr>
        <w:pict>
          <v:line id="Право съединение 11" o:spid="_x0000_s1026" style="position:absolute;left:0;text-align:left;z-index:7;visibility:visible" from="-17.25pt,12.15pt" to="538.6pt,12.15pt" strokeweight="1.5pt"/>
        </w:pict>
      </w:r>
    </w:p>
    <w:p w:rsidR="00DA2D3C" w:rsidRPr="00DA2D3C" w:rsidRDefault="00DA2D3C" w:rsidP="00DA2D3C">
      <w:pPr>
        <w:ind w:right="2835"/>
        <w:jc w:val="both"/>
        <w:rPr>
          <w:sz w:val="28"/>
          <w:szCs w:val="28"/>
          <w:lang w:val="en-US"/>
        </w:rPr>
      </w:pPr>
      <w:r>
        <w:rPr>
          <w:noProof/>
        </w:rPr>
        <w:pict>
          <v:shape id="_x0000_s1030" type="#_x0000_t202" style="position:absolute;left:0;text-align:left;margin-left:-25.5pt;margin-top:9.55pt;width:374.25pt;height:127.5pt;z-index:1;visibility:visible" filled="f" stroked="f">
            <v:textbox>
              <w:txbxContent>
                <w:p w:rsidR="00DA2D3C" w:rsidRPr="002B40F6" w:rsidRDefault="00DA2D3C" w:rsidP="00DA2D3C">
                  <w:pPr>
                    <w:jc w:val="both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sz w:val="36"/>
                      <w:szCs w:val="36"/>
                    </w:rPr>
                    <w:t>Съгласни ли сте инвестиционното предложение</w:t>
                  </w:r>
                  <w:r w:rsidRPr="002B40F6">
                    <w:rPr>
                      <w:b/>
                      <w:bCs/>
                      <w:sz w:val="36"/>
                      <w:szCs w:val="36"/>
                    </w:rPr>
                    <w:t xml:space="preserve"> „Изменение и разширени</w:t>
                  </w:r>
                  <w:r>
                    <w:rPr>
                      <w:b/>
                      <w:bCs/>
                      <w:sz w:val="36"/>
                      <w:szCs w:val="36"/>
                    </w:rPr>
                    <w:t xml:space="preserve">е на </w:t>
                  </w:r>
                  <w:r w:rsidRPr="002B40F6">
                    <w:rPr>
                      <w:b/>
                      <w:bCs/>
                      <w:sz w:val="36"/>
                      <w:szCs w:val="36"/>
                    </w:rPr>
                    <w:t>„Изграждане на площадка за третиране на неопасни производствени отпадъци“ да бъде реализиран</w:t>
                  </w:r>
                  <w:r>
                    <w:rPr>
                      <w:b/>
                      <w:bCs/>
                      <w:sz w:val="36"/>
                      <w:szCs w:val="36"/>
                    </w:rPr>
                    <w:t>о</w:t>
                  </w:r>
                  <w:r w:rsidRPr="002B40F6">
                    <w:rPr>
                      <w:b/>
                      <w:bCs/>
                      <w:sz w:val="36"/>
                      <w:szCs w:val="36"/>
                    </w:rPr>
                    <w:t xml:space="preserve"> в землището на </w:t>
                  </w:r>
                  <w:r>
                    <w:rPr>
                      <w:b/>
                      <w:bCs/>
                      <w:sz w:val="36"/>
                      <w:szCs w:val="36"/>
                    </w:rPr>
                    <w:t>с.</w:t>
                  </w:r>
                  <w:r w:rsidRPr="002B40F6">
                    <w:rPr>
                      <w:b/>
                      <w:bCs/>
                      <w:sz w:val="36"/>
                      <w:szCs w:val="36"/>
                    </w:rPr>
                    <w:t xml:space="preserve"> Синитово</w:t>
                  </w:r>
                  <w:r>
                    <w:rPr>
                      <w:b/>
                      <w:bCs/>
                      <w:sz w:val="36"/>
                      <w:szCs w:val="36"/>
                    </w:rPr>
                    <w:t>?</w:t>
                  </w:r>
                </w:p>
                <w:p w:rsidR="00050126" w:rsidRPr="002B40F6" w:rsidRDefault="00050126" w:rsidP="004A6A00">
                  <w:pPr>
                    <w:jc w:val="both"/>
                    <w:rPr>
                      <w:b/>
                      <w:bCs/>
                      <w:sz w:val="36"/>
                      <w:szCs w:val="36"/>
                      <w:lang w:val="en-US"/>
                    </w:rPr>
                  </w:pPr>
                </w:p>
              </w:txbxContent>
            </v:textbox>
          </v:shape>
        </w:pict>
      </w:r>
      <w:r w:rsidR="001340EE">
        <w:rPr>
          <w:noProof/>
        </w:rPr>
        <w:pict>
          <v:line id="Право съединение 14" o:spid="_x0000_s1029" style="position:absolute;left:0;text-align:left;z-index:10;visibility:visible" from="-17.25pt,343.3pt" to="538.6pt,343.3pt" strokeweight="1.5pt"/>
        </w:pict>
      </w:r>
      <w:r w:rsidR="001340EE">
        <w:rPr>
          <w:noProof/>
        </w:rPr>
        <w:pict>
          <v:shape id="_x0000_s1031" type="#_x0000_t202" style="position:absolute;left:0;text-align:left;margin-left:382.9pt;margin-top:37.3pt;width:62.35pt;height:62.35pt;z-index:3;visibility:visible;v-text-anchor:middle" filled="f" strokeweight="1.25pt">
            <v:textbox inset="1mm,1mm,1mm,1mm">
              <w:txbxContent>
                <w:p w:rsidR="00050126" w:rsidRPr="00A746A7" w:rsidRDefault="00050126" w:rsidP="002B40F6">
                  <w:pPr>
                    <w:jc w:val="center"/>
                    <w:rPr>
                      <w:b/>
                      <w:bCs/>
                      <w:sz w:val="72"/>
                      <w:szCs w:val="72"/>
                    </w:rPr>
                  </w:pPr>
                  <w:r w:rsidRPr="00A746A7">
                    <w:rPr>
                      <w:b/>
                      <w:bCs/>
                      <w:sz w:val="72"/>
                      <w:szCs w:val="72"/>
                    </w:rPr>
                    <w:t>ДА</w:t>
                  </w:r>
                </w:p>
              </w:txbxContent>
            </v:textbox>
          </v:shape>
        </w:pict>
      </w:r>
      <w:r w:rsidR="001340EE">
        <w:rPr>
          <w:noProof/>
        </w:rPr>
        <w:pict>
          <v:shape id="_x0000_s1032" type="#_x0000_t202" style="position:absolute;left:0;text-align:left;margin-left:475.9pt;margin-top:36.55pt;width:62.35pt;height:62.35pt;z-index:4;visibility:visible;v-text-anchor:middle" filled="f" strokeweight="1.25pt">
            <v:textbox inset="1mm,1mm,1mm,1mm">
              <w:txbxContent>
                <w:p w:rsidR="00050126" w:rsidRPr="00A746A7" w:rsidRDefault="00050126" w:rsidP="002B40F6">
                  <w:pPr>
                    <w:jc w:val="center"/>
                    <w:rPr>
                      <w:b/>
                      <w:bCs/>
                      <w:sz w:val="72"/>
                      <w:szCs w:val="72"/>
                    </w:rPr>
                  </w:pPr>
                  <w:r w:rsidRPr="00A746A7">
                    <w:rPr>
                      <w:b/>
                      <w:bCs/>
                      <w:sz w:val="72"/>
                      <w:szCs w:val="72"/>
                    </w:rPr>
                    <w:t>НЕ</w:t>
                  </w:r>
                </w:p>
              </w:txbxContent>
            </v:textbox>
          </v:shape>
        </w:pict>
      </w:r>
      <w:r w:rsidR="001340EE">
        <w:rPr>
          <w:noProof/>
        </w:rPr>
        <w:pict>
          <v:line id="Право съединение 12" o:spid="_x0000_s1033" style="position:absolute;left:0;text-align:left;z-index:8;visibility:visible" from="-16.5pt,143.05pt" to="539.35pt,143.05pt" strokeweight="1.5pt"/>
        </w:pict>
      </w:r>
      <w:r w:rsidR="001340EE">
        <w:rPr>
          <w:noProof/>
        </w:rPr>
        <w:pict>
          <v:line id="Право съединение 13" o:spid="_x0000_s1034" style="position:absolute;left:0;text-align:left;z-index:9;visibility:visible" from="-16.5pt,158.8pt" to="539.35pt,158.8pt" strokeweight="1.5pt"/>
        </w:pict>
      </w:r>
      <w:r w:rsidR="001340EE">
        <w:rPr>
          <w:noProof/>
        </w:rPr>
        <w:pict>
          <v:shape id="_x0000_s1036" type="#_x0000_t202" style="position:absolute;left:0;text-align:left;margin-left:-25.5pt;margin-top:170.05pt;width:371.25pt;height:153.95pt;z-index:2;visibility:visible" filled="f" stroked="f">
            <v:textbox style="mso-fit-shape-to-text:t">
              <w:txbxContent>
                <w:p w:rsidR="00DA2D3C" w:rsidRPr="002B40F6" w:rsidRDefault="00DA2D3C" w:rsidP="00DA2D3C">
                  <w:pPr>
                    <w:jc w:val="both"/>
                    <w:rPr>
                      <w:b/>
                      <w:bCs/>
                      <w:sz w:val="36"/>
                      <w:szCs w:val="36"/>
                      <w:lang w:val="en-US"/>
                    </w:rPr>
                  </w:pPr>
                  <w:r>
                    <w:rPr>
                      <w:b/>
                      <w:bCs/>
                      <w:sz w:val="36"/>
                      <w:szCs w:val="36"/>
                    </w:rPr>
                    <w:t xml:space="preserve">Съгласни ли сте инвестиционното предложение </w:t>
                  </w:r>
                  <w:r w:rsidRPr="002B40F6">
                    <w:rPr>
                      <w:b/>
                      <w:bCs/>
                      <w:sz w:val="36"/>
                      <w:szCs w:val="36"/>
                    </w:rPr>
                    <w:t>„Изграждане на площадка за третиране на неопасни производствени отпадъци“ да бъде реализиран</w:t>
                  </w:r>
                  <w:r>
                    <w:rPr>
                      <w:b/>
                      <w:bCs/>
                      <w:sz w:val="36"/>
                      <w:szCs w:val="36"/>
                    </w:rPr>
                    <w:t>о</w:t>
                  </w:r>
                  <w:r w:rsidRPr="002B40F6">
                    <w:rPr>
                      <w:b/>
                      <w:bCs/>
                      <w:sz w:val="36"/>
                      <w:szCs w:val="36"/>
                    </w:rPr>
                    <w:t xml:space="preserve"> в землището на </w:t>
                  </w:r>
                  <w:r>
                    <w:rPr>
                      <w:b/>
                      <w:bCs/>
                      <w:sz w:val="36"/>
                      <w:szCs w:val="36"/>
                    </w:rPr>
                    <w:t>с.</w:t>
                  </w:r>
                  <w:r w:rsidRPr="002B40F6">
                    <w:rPr>
                      <w:b/>
                      <w:bCs/>
                      <w:sz w:val="36"/>
                      <w:szCs w:val="36"/>
                    </w:rPr>
                    <w:t xml:space="preserve"> Синитово</w:t>
                  </w:r>
                  <w:r w:rsidRPr="002B40F6">
                    <w:rPr>
                      <w:b/>
                      <w:bCs/>
                      <w:sz w:val="36"/>
                      <w:szCs w:val="36"/>
                      <w:lang w:val="en-US"/>
                    </w:rPr>
                    <w:t>?</w:t>
                  </w:r>
                </w:p>
              </w:txbxContent>
            </v:textbox>
          </v:shape>
        </w:pict>
      </w:r>
      <w:r w:rsidR="001340EE">
        <w:rPr>
          <w:noProof/>
        </w:rPr>
        <w:pict>
          <v:shape id="_x0000_s1040" type="#_x0000_t202" style="position:absolute;left:0;text-align:left;margin-left:382.9pt;margin-top:216.55pt;width:62.35pt;height:62.35pt;z-index:5;visibility:visible;v-text-anchor:middle" filled="f" strokeweight="1.25pt">
            <v:textbox inset="1mm,1mm,1mm,1mm">
              <w:txbxContent>
                <w:p w:rsidR="00050126" w:rsidRPr="00A746A7" w:rsidRDefault="00050126" w:rsidP="00A746A7">
                  <w:pPr>
                    <w:jc w:val="center"/>
                    <w:rPr>
                      <w:b/>
                      <w:bCs/>
                      <w:sz w:val="72"/>
                      <w:szCs w:val="72"/>
                    </w:rPr>
                  </w:pPr>
                  <w:r w:rsidRPr="00A746A7">
                    <w:rPr>
                      <w:b/>
                      <w:bCs/>
                      <w:sz w:val="72"/>
                      <w:szCs w:val="72"/>
                    </w:rPr>
                    <w:t>ДА</w:t>
                  </w:r>
                </w:p>
              </w:txbxContent>
            </v:textbox>
          </v:shape>
        </w:pict>
      </w:r>
      <w:r w:rsidR="001340EE">
        <w:rPr>
          <w:noProof/>
        </w:rPr>
        <w:pict>
          <v:shape id="_x0000_s1041" type="#_x0000_t202" style="position:absolute;left:0;text-align:left;margin-left:475.9pt;margin-top:215.8pt;width:62.35pt;height:62.35pt;z-index:6;visibility:visible;v-text-anchor:middle" filled="f" strokeweight="1.25pt">
            <v:textbox inset="1mm,1mm,1mm,1mm">
              <w:txbxContent>
                <w:p w:rsidR="00050126" w:rsidRPr="00A746A7" w:rsidRDefault="00050126" w:rsidP="00A746A7">
                  <w:pPr>
                    <w:jc w:val="center"/>
                    <w:rPr>
                      <w:b/>
                      <w:bCs/>
                      <w:sz w:val="72"/>
                      <w:szCs w:val="72"/>
                    </w:rPr>
                  </w:pPr>
                  <w:r w:rsidRPr="00A746A7">
                    <w:rPr>
                      <w:b/>
                      <w:bCs/>
                      <w:sz w:val="72"/>
                      <w:szCs w:val="72"/>
                    </w:rPr>
                    <w:t>НЕ</w:t>
                  </w:r>
                </w:p>
              </w:txbxContent>
            </v:textbox>
          </v:shape>
        </w:pict>
      </w:r>
    </w:p>
    <w:p w:rsidR="00DA2D3C" w:rsidRPr="00DA2D3C" w:rsidRDefault="00DA2D3C" w:rsidP="00DA2D3C">
      <w:pPr>
        <w:rPr>
          <w:sz w:val="28"/>
          <w:szCs w:val="28"/>
          <w:lang w:val="en-US"/>
        </w:rPr>
      </w:pPr>
    </w:p>
    <w:p w:rsidR="00DA2D3C" w:rsidRPr="00DA2D3C" w:rsidRDefault="00DA2D3C" w:rsidP="00DA2D3C">
      <w:pPr>
        <w:rPr>
          <w:sz w:val="28"/>
          <w:szCs w:val="28"/>
          <w:lang w:val="en-US"/>
        </w:rPr>
      </w:pPr>
    </w:p>
    <w:p w:rsidR="00DA2D3C" w:rsidRPr="00DA2D3C" w:rsidRDefault="00DA2D3C" w:rsidP="00DA2D3C">
      <w:pPr>
        <w:rPr>
          <w:sz w:val="28"/>
          <w:szCs w:val="28"/>
          <w:lang w:val="en-US"/>
        </w:rPr>
      </w:pPr>
    </w:p>
    <w:p w:rsidR="00DA2D3C" w:rsidRPr="00DA2D3C" w:rsidRDefault="00DA2D3C" w:rsidP="00DA2D3C">
      <w:pPr>
        <w:rPr>
          <w:sz w:val="28"/>
          <w:szCs w:val="28"/>
          <w:lang w:val="en-US"/>
        </w:rPr>
      </w:pPr>
    </w:p>
    <w:p w:rsidR="00DA2D3C" w:rsidRDefault="00DA2D3C" w:rsidP="00DA2D3C">
      <w:pPr>
        <w:rPr>
          <w:sz w:val="28"/>
          <w:szCs w:val="28"/>
          <w:lang w:val="en-US"/>
        </w:rPr>
      </w:pPr>
    </w:p>
    <w:p w:rsidR="00050126" w:rsidRDefault="00050126" w:rsidP="00DA2D3C">
      <w:pPr>
        <w:jc w:val="right"/>
        <w:rPr>
          <w:sz w:val="28"/>
          <w:szCs w:val="28"/>
          <w:lang w:val="en-US"/>
        </w:rPr>
      </w:pPr>
    </w:p>
    <w:p w:rsidR="00DA2D3C" w:rsidRDefault="00DA2D3C" w:rsidP="00DA2D3C">
      <w:pPr>
        <w:jc w:val="right"/>
        <w:rPr>
          <w:sz w:val="28"/>
          <w:szCs w:val="28"/>
          <w:lang w:val="en-US"/>
        </w:rPr>
      </w:pPr>
    </w:p>
    <w:p w:rsidR="00DA2D3C" w:rsidRDefault="00DA2D3C" w:rsidP="00DA2D3C">
      <w:pPr>
        <w:jc w:val="right"/>
        <w:rPr>
          <w:sz w:val="28"/>
          <w:szCs w:val="28"/>
          <w:lang w:val="en-US"/>
        </w:rPr>
      </w:pPr>
    </w:p>
    <w:p w:rsidR="00DA2D3C" w:rsidRDefault="00DA2D3C" w:rsidP="00DA2D3C">
      <w:pPr>
        <w:jc w:val="right"/>
        <w:rPr>
          <w:sz w:val="28"/>
          <w:szCs w:val="28"/>
          <w:lang w:val="en-US"/>
        </w:rPr>
      </w:pPr>
    </w:p>
    <w:p w:rsidR="00DA2D3C" w:rsidRDefault="00DA2D3C" w:rsidP="00DA2D3C">
      <w:pPr>
        <w:jc w:val="right"/>
        <w:rPr>
          <w:sz w:val="28"/>
          <w:szCs w:val="28"/>
          <w:lang w:val="en-US"/>
        </w:rPr>
      </w:pPr>
    </w:p>
    <w:p w:rsidR="00DA2D3C" w:rsidRDefault="00DA2D3C" w:rsidP="00DA2D3C">
      <w:pPr>
        <w:jc w:val="right"/>
        <w:rPr>
          <w:sz w:val="28"/>
          <w:szCs w:val="28"/>
          <w:lang w:val="en-US"/>
        </w:rPr>
      </w:pPr>
    </w:p>
    <w:p w:rsidR="00DA2D3C" w:rsidRDefault="00DA2D3C" w:rsidP="00DA2D3C">
      <w:pPr>
        <w:jc w:val="right"/>
        <w:rPr>
          <w:sz w:val="28"/>
          <w:szCs w:val="28"/>
          <w:lang w:val="en-US"/>
        </w:rPr>
      </w:pPr>
    </w:p>
    <w:p w:rsidR="00DA2D3C" w:rsidRDefault="00DA2D3C" w:rsidP="00DA2D3C">
      <w:pPr>
        <w:jc w:val="right"/>
        <w:rPr>
          <w:sz w:val="28"/>
          <w:szCs w:val="28"/>
          <w:lang w:val="en-US"/>
        </w:rPr>
      </w:pPr>
    </w:p>
    <w:p w:rsidR="00DA2D3C" w:rsidRDefault="00DA2D3C" w:rsidP="00DA2D3C">
      <w:pPr>
        <w:jc w:val="right"/>
        <w:rPr>
          <w:sz w:val="28"/>
          <w:szCs w:val="28"/>
          <w:lang w:val="en-US"/>
        </w:rPr>
      </w:pPr>
    </w:p>
    <w:p w:rsidR="00DA2D3C" w:rsidRPr="00DA2D3C" w:rsidRDefault="00DA2D3C" w:rsidP="00DA2D3C">
      <w:pPr>
        <w:jc w:val="right"/>
        <w:rPr>
          <w:sz w:val="28"/>
          <w:szCs w:val="28"/>
          <w:lang w:val="en-US"/>
        </w:rPr>
      </w:pPr>
    </w:p>
    <w:sectPr w:rsidR="00DA2D3C" w:rsidRPr="00DA2D3C" w:rsidSect="00A746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E7D64"/>
    <w:multiLevelType w:val="hybridMultilevel"/>
    <w:tmpl w:val="9294A16A"/>
    <w:lvl w:ilvl="0" w:tplc="0402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357" w:hanging="360"/>
      </w:pPr>
    </w:lvl>
    <w:lvl w:ilvl="2" w:tplc="0402001B">
      <w:start w:val="1"/>
      <w:numFmt w:val="lowerRoman"/>
      <w:lvlText w:val="%3."/>
      <w:lvlJc w:val="right"/>
      <w:pPr>
        <w:ind w:left="3077" w:hanging="180"/>
      </w:pPr>
    </w:lvl>
    <w:lvl w:ilvl="3" w:tplc="0402000F">
      <w:start w:val="1"/>
      <w:numFmt w:val="decimal"/>
      <w:lvlText w:val="%4."/>
      <w:lvlJc w:val="left"/>
      <w:pPr>
        <w:ind w:left="3797" w:hanging="360"/>
      </w:pPr>
    </w:lvl>
    <w:lvl w:ilvl="4" w:tplc="04020019">
      <w:start w:val="1"/>
      <w:numFmt w:val="lowerLetter"/>
      <w:lvlText w:val="%5."/>
      <w:lvlJc w:val="left"/>
      <w:pPr>
        <w:ind w:left="4517" w:hanging="360"/>
      </w:pPr>
    </w:lvl>
    <w:lvl w:ilvl="5" w:tplc="0402001B">
      <w:start w:val="1"/>
      <w:numFmt w:val="lowerRoman"/>
      <w:lvlText w:val="%6."/>
      <w:lvlJc w:val="right"/>
      <w:pPr>
        <w:ind w:left="5237" w:hanging="180"/>
      </w:pPr>
    </w:lvl>
    <w:lvl w:ilvl="6" w:tplc="0402000F">
      <w:start w:val="1"/>
      <w:numFmt w:val="decimal"/>
      <w:lvlText w:val="%7."/>
      <w:lvlJc w:val="left"/>
      <w:pPr>
        <w:ind w:left="5957" w:hanging="360"/>
      </w:pPr>
    </w:lvl>
    <w:lvl w:ilvl="7" w:tplc="04020019">
      <w:start w:val="1"/>
      <w:numFmt w:val="lowerLetter"/>
      <w:lvlText w:val="%8."/>
      <w:lvlJc w:val="left"/>
      <w:pPr>
        <w:ind w:left="6677" w:hanging="360"/>
      </w:pPr>
    </w:lvl>
    <w:lvl w:ilvl="8" w:tplc="0402001B">
      <w:start w:val="1"/>
      <w:numFmt w:val="lowerRoman"/>
      <w:lvlText w:val="%9."/>
      <w:lvlJc w:val="right"/>
      <w:pPr>
        <w:ind w:left="7397" w:hanging="180"/>
      </w:pPr>
    </w:lvl>
  </w:abstractNum>
  <w:abstractNum w:abstractNumId="1" w15:restartNumberingAfterBreak="0">
    <w:nsid w:val="44E65E4F"/>
    <w:multiLevelType w:val="hybridMultilevel"/>
    <w:tmpl w:val="253E38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0921"/>
    <w:rsid w:val="00005F1F"/>
    <w:rsid w:val="00050126"/>
    <w:rsid w:val="001340EE"/>
    <w:rsid w:val="002B40F6"/>
    <w:rsid w:val="002D3FB3"/>
    <w:rsid w:val="002D5398"/>
    <w:rsid w:val="003601BB"/>
    <w:rsid w:val="003A1501"/>
    <w:rsid w:val="004A6A00"/>
    <w:rsid w:val="00596BBF"/>
    <w:rsid w:val="0061504D"/>
    <w:rsid w:val="006D2D88"/>
    <w:rsid w:val="00763C4B"/>
    <w:rsid w:val="0081007F"/>
    <w:rsid w:val="00853D88"/>
    <w:rsid w:val="0087517C"/>
    <w:rsid w:val="009A0921"/>
    <w:rsid w:val="00A746A7"/>
    <w:rsid w:val="00AA5F65"/>
    <w:rsid w:val="00C16643"/>
    <w:rsid w:val="00D26C13"/>
    <w:rsid w:val="00DA2D3C"/>
    <w:rsid w:val="00F07796"/>
    <w:rsid w:val="00F4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5:docId w15:val="{E28A120A-26B8-4ED4-9C6A-A095C0DE0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04D"/>
  </w:style>
  <w:style w:type="paragraph" w:styleId="1">
    <w:name w:val="heading 1"/>
    <w:basedOn w:val="a"/>
    <w:next w:val="a"/>
    <w:link w:val="10"/>
    <w:uiPriority w:val="99"/>
    <w:qFormat/>
    <w:rsid w:val="0061504D"/>
    <w:pPr>
      <w:keepNext/>
      <w:spacing w:before="240"/>
      <w:jc w:val="both"/>
      <w:outlineLvl w:val="0"/>
    </w:pPr>
    <w:rPr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61504D"/>
    <w:rPr>
      <w:sz w:val="48"/>
      <w:szCs w:val="48"/>
      <w:lang w:eastAsia="bg-BG"/>
    </w:rPr>
  </w:style>
  <w:style w:type="character" w:styleId="a3">
    <w:name w:val="Strong"/>
    <w:uiPriority w:val="99"/>
    <w:qFormat/>
    <w:rsid w:val="0061504D"/>
    <w:rPr>
      <w:b/>
      <w:bCs/>
    </w:rPr>
  </w:style>
  <w:style w:type="paragraph" w:styleId="a4">
    <w:name w:val="List Paragraph"/>
    <w:basedOn w:val="a"/>
    <w:uiPriority w:val="99"/>
    <w:qFormat/>
    <w:rsid w:val="009A0921"/>
    <w:pPr>
      <w:ind w:left="720"/>
    </w:pPr>
  </w:style>
  <w:style w:type="paragraph" w:styleId="a5">
    <w:name w:val="Balloon Text"/>
    <w:basedOn w:val="a"/>
    <w:link w:val="a6"/>
    <w:uiPriority w:val="99"/>
    <w:semiHidden/>
    <w:rsid w:val="002B40F6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locked/>
    <w:rsid w:val="002B40F6"/>
    <w:rPr>
      <w:rFonts w:ascii="Tahom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15</Words>
  <Characters>91</Characters>
  <Application>Microsoft Office Word</Application>
  <DocSecurity>0</DocSecurity>
  <Lines>1</Lines>
  <Paragraphs>1</Paragraphs>
  <ScaleCrop>false</ScaleCrop>
  <Company>Obshtina Pazardjik</Company>
  <LinksUpToDate>false</LinksUpToDate>
  <CharactersWithSpaces>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</dc:creator>
  <cp:keywords/>
  <dc:description/>
  <cp:lastModifiedBy>Yurist</cp:lastModifiedBy>
  <cp:revision>11</cp:revision>
  <cp:lastPrinted>2019-09-12T06:53:00Z</cp:lastPrinted>
  <dcterms:created xsi:type="dcterms:W3CDTF">2019-09-11T13:06:00Z</dcterms:created>
  <dcterms:modified xsi:type="dcterms:W3CDTF">2021-09-29T09:01:00Z</dcterms:modified>
</cp:coreProperties>
</file>