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5A8" w:rsidRPr="0022554A" w:rsidRDefault="00B135A8" w:rsidP="00133076">
      <w:pPr>
        <w:ind w:left="142" w:firstLine="709"/>
        <w:jc w:val="center"/>
        <w:rPr>
          <w:b/>
          <w:bCs/>
          <w:color w:val="943634"/>
        </w:rPr>
      </w:pPr>
    </w:p>
    <w:p w:rsidR="00B135A8" w:rsidRPr="003163B2" w:rsidRDefault="00B135A8" w:rsidP="00133076">
      <w:pPr>
        <w:ind w:left="142" w:firstLine="709"/>
        <w:jc w:val="center"/>
        <w:rPr>
          <w:b/>
          <w:bCs/>
        </w:rPr>
      </w:pPr>
      <w:r w:rsidRPr="003163B2">
        <w:rPr>
          <w:b/>
          <w:bCs/>
        </w:rPr>
        <w:t>СПРАВКА</w:t>
      </w:r>
    </w:p>
    <w:p w:rsidR="00B135A8" w:rsidRPr="003163B2" w:rsidRDefault="00B135A8" w:rsidP="00133076">
      <w:pPr>
        <w:ind w:left="142" w:firstLine="709"/>
        <w:jc w:val="center"/>
        <w:rPr>
          <w:b/>
          <w:bCs/>
        </w:rPr>
      </w:pPr>
    </w:p>
    <w:p w:rsidR="00B135A8" w:rsidRPr="00F306A7" w:rsidRDefault="00B135A8" w:rsidP="00133076">
      <w:pPr>
        <w:ind w:left="142" w:firstLine="709"/>
        <w:jc w:val="center"/>
        <w:rPr>
          <w:bCs/>
        </w:rPr>
      </w:pPr>
      <w:r w:rsidRPr="00F306A7">
        <w:rPr>
          <w:bCs/>
        </w:rPr>
        <w:t xml:space="preserve">по чл. 26, ал. 5 от Закона за нормативните актове за предложения </w:t>
      </w:r>
    </w:p>
    <w:p w:rsidR="00B135A8" w:rsidRPr="00494E8B" w:rsidRDefault="00B135A8" w:rsidP="00133076">
      <w:pPr>
        <w:ind w:left="142" w:firstLine="709"/>
        <w:jc w:val="center"/>
        <w:rPr>
          <w:b/>
          <w:bCs/>
        </w:rPr>
      </w:pPr>
      <w:r w:rsidRPr="00F306A7">
        <w:rPr>
          <w:bCs/>
        </w:rPr>
        <w:t>и становища, постъпили при проведена обществена консултация на Проекта на наредба за изменение на</w:t>
      </w:r>
      <w:r w:rsidRPr="00494E8B">
        <w:rPr>
          <w:b/>
          <w:bCs/>
        </w:rPr>
        <w:t xml:space="preserve"> Наредбата за определянето и администрирането на местните такси и цени на услуги на територията на община Пазарджик (Наредбата)</w:t>
      </w:r>
    </w:p>
    <w:p w:rsidR="00B135A8" w:rsidRPr="00494E8B" w:rsidRDefault="00B135A8" w:rsidP="00133076">
      <w:pPr>
        <w:ind w:left="142" w:firstLine="709"/>
        <w:jc w:val="center"/>
        <w:rPr>
          <w:b/>
          <w:bCs/>
          <w:highlight w:val="yellow"/>
        </w:rPr>
      </w:pPr>
    </w:p>
    <w:p w:rsidR="00B135A8" w:rsidRDefault="00B135A8" w:rsidP="00133076">
      <w:pPr>
        <w:ind w:left="142" w:firstLine="709"/>
      </w:pPr>
    </w:p>
    <w:p w:rsidR="002937D5" w:rsidRPr="006F10D1" w:rsidRDefault="002937D5" w:rsidP="00133076">
      <w:pPr>
        <w:spacing w:before="240"/>
        <w:ind w:left="142" w:firstLine="709"/>
        <w:rPr>
          <w:b/>
        </w:rPr>
      </w:pPr>
      <w:r>
        <w:rPr>
          <w:bCs/>
          <w:color w:val="000000"/>
        </w:rPr>
        <w:t>На</w:t>
      </w:r>
      <w:r w:rsidRPr="00497B6A">
        <w:rPr>
          <w:bCs/>
          <w:color w:val="000000"/>
        </w:rPr>
        <w:t xml:space="preserve"> </w:t>
      </w:r>
      <w:r>
        <w:rPr>
          <w:b/>
          <w:bCs/>
          <w:color w:val="000000"/>
        </w:rPr>
        <w:t>24</w:t>
      </w:r>
      <w:r w:rsidRPr="00F35EC5">
        <w:rPr>
          <w:b/>
          <w:bCs/>
          <w:color w:val="000000"/>
          <w:lang w:val="ru-RU"/>
        </w:rPr>
        <w:t>.</w:t>
      </w:r>
      <w:r>
        <w:rPr>
          <w:b/>
          <w:bCs/>
          <w:color w:val="000000"/>
          <w:lang w:val="ru-RU"/>
        </w:rPr>
        <w:t>11.2025</w:t>
      </w:r>
      <w:r w:rsidRPr="00F35EC5">
        <w:rPr>
          <w:b/>
          <w:bCs/>
          <w:color w:val="000000"/>
          <w:lang w:val="ru-RU"/>
        </w:rPr>
        <w:t xml:space="preserve"> </w:t>
      </w:r>
      <w:r w:rsidR="009D3A9E">
        <w:rPr>
          <w:b/>
          <w:bCs/>
          <w:color w:val="000000"/>
        </w:rPr>
        <w:t>г.</w:t>
      </w:r>
      <w:r>
        <w:rPr>
          <w:bCs/>
          <w:color w:val="000000"/>
        </w:rPr>
        <w:t xml:space="preserve"> </w:t>
      </w:r>
      <w:r w:rsidRPr="00056126">
        <w:rPr>
          <w:bCs/>
          <w:color w:val="000000"/>
        </w:rPr>
        <w:t xml:space="preserve">на страницата на </w:t>
      </w:r>
      <w:r w:rsidRPr="00056126">
        <w:rPr>
          <w:bCs/>
          <w:color w:val="000000"/>
          <w:lang w:val="en-US"/>
        </w:rPr>
        <w:t>O</w:t>
      </w:r>
      <w:r w:rsidRPr="00056126">
        <w:rPr>
          <w:bCs/>
          <w:color w:val="000000"/>
        </w:rPr>
        <w:t>бщина Пазарджик</w:t>
      </w:r>
      <w:r w:rsidRPr="00056126">
        <w:rPr>
          <w:bCs/>
          <w:color w:val="000000"/>
          <w:lang w:val="ru-RU"/>
        </w:rPr>
        <w:t xml:space="preserve"> </w:t>
      </w:r>
      <w:r w:rsidRPr="00056126">
        <w:rPr>
          <w:bCs/>
          <w:color w:val="000000"/>
        </w:rPr>
        <w:t xml:space="preserve">и на страницата на Общински съвет – Пазарджик </w:t>
      </w:r>
      <w:r>
        <w:rPr>
          <w:bCs/>
          <w:color w:val="000000"/>
        </w:rPr>
        <w:t>б</w:t>
      </w:r>
      <w:r w:rsidRPr="00056126">
        <w:rPr>
          <w:bCs/>
          <w:color w:val="000000"/>
        </w:rPr>
        <w:t xml:space="preserve">е публикуван </w:t>
      </w:r>
      <w:r w:rsidRPr="00F90759">
        <w:t xml:space="preserve">Проект на </w:t>
      </w:r>
      <w:r>
        <w:t xml:space="preserve">Наредба за изменение на </w:t>
      </w:r>
      <w:r w:rsidRPr="00F90759">
        <w:t xml:space="preserve">Наредбата за </w:t>
      </w:r>
      <w:r>
        <w:t xml:space="preserve">определянето и администрирането на местните такси и цени на услуги на територията на община </w:t>
      </w:r>
      <w:r w:rsidRPr="00E831C2">
        <w:t>Пазарджик</w:t>
      </w:r>
      <w:r>
        <w:t xml:space="preserve">, ведно с </w:t>
      </w:r>
      <w:r w:rsidRPr="006F10D1">
        <w:rPr>
          <w:bCs/>
        </w:rPr>
        <w:t>Мотиви за необходимостта от приемане</w:t>
      </w:r>
      <w:r>
        <w:rPr>
          <w:bCs/>
        </w:rPr>
        <w:t xml:space="preserve">то му, </w:t>
      </w:r>
      <w:r w:rsidRPr="006F10D1">
        <w:t xml:space="preserve">Доклад от </w:t>
      </w:r>
      <w:r>
        <w:t xml:space="preserve">Антоанета Стойкова – ВРИД Директор на Общинско предприятие „Паркинги и гаражи“ и </w:t>
      </w:r>
      <w:r w:rsidRPr="006F10D1">
        <w:rPr>
          <w:bCs/>
          <w:lang w:val="ru-RU"/>
        </w:rPr>
        <w:t xml:space="preserve">Частична предварителна оценка на въздействието на </w:t>
      </w:r>
      <w:r w:rsidRPr="006F10D1">
        <w:t>Наредбата за изменение Наредба за определянето и администрирането на местните такси и цени на услуги на територията на община Пазарджик</w:t>
      </w:r>
      <w:r w:rsidRPr="006F10D1">
        <w:rPr>
          <w:bCs/>
        </w:rPr>
        <w:t>.</w:t>
      </w:r>
    </w:p>
    <w:p w:rsidR="002937D5" w:rsidRDefault="002937D5" w:rsidP="00133076">
      <w:pPr>
        <w:ind w:left="142" w:firstLine="709"/>
      </w:pPr>
    </w:p>
    <w:p w:rsidR="002937D5" w:rsidRPr="0029051E" w:rsidRDefault="002937D5" w:rsidP="00133076">
      <w:pPr>
        <w:ind w:left="142" w:firstLine="709"/>
        <w:rPr>
          <w:bCs/>
          <w:color w:val="000000"/>
        </w:rPr>
      </w:pPr>
      <w:r>
        <w:rPr>
          <w:color w:val="000000"/>
        </w:rPr>
        <w:t xml:space="preserve">В срок до 08.12.2025 г. заинтересуваните лица имаха възможност </w:t>
      </w:r>
      <w:r w:rsidRPr="007C1CF2">
        <w:rPr>
          <w:color w:val="000000"/>
        </w:rPr>
        <w:t xml:space="preserve">да подадат своите предложения и становища относно </w:t>
      </w:r>
      <w:r w:rsidRPr="0029051E">
        <w:rPr>
          <w:bCs/>
          <w:color w:val="000000"/>
        </w:rPr>
        <w:t>така предложения проект на нормативния акт в</w:t>
      </w:r>
      <w:r w:rsidRPr="0029051E">
        <w:t xml:space="preserve"> деловодството на Община Пазарджик, находящо се в сградата на Община Пазарджик</w:t>
      </w:r>
      <w:r w:rsidRPr="0029051E">
        <w:rPr>
          <w:lang w:val="ru-RU"/>
        </w:rPr>
        <w:t>:</w:t>
      </w:r>
      <w:r w:rsidRPr="0029051E">
        <w:t xml:space="preserve"> гр. Пазарджик, бул.</w:t>
      </w:r>
      <w:r w:rsidRPr="0029051E">
        <w:rPr>
          <w:lang w:val="ru-RU"/>
        </w:rPr>
        <w:t xml:space="preserve"> </w:t>
      </w:r>
      <w:r w:rsidRPr="0029051E">
        <w:t xml:space="preserve">”България” № 2 и на </w:t>
      </w:r>
      <w:r w:rsidRPr="0029051E">
        <w:rPr>
          <w:bCs/>
          <w:color w:val="000000"/>
        </w:rPr>
        <w:t>имейл  адрес</w:t>
      </w:r>
      <w:r w:rsidRPr="0029051E">
        <w:rPr>
          <w:bCs/>
          <w:color w:val="000000"/>
          <w:lang w:val="ru-RU"/>
        </w:rPr>
        <w:t>:</w:t>
      </w:r>
      <w:r w:rsidRPr="0029051E">
        <w:rPr>
          <w:bCs/>
          <w:color w:val="000000"/>
        </w:rPr>
        <w:t xml:space="preserve"> </w:t>
      </w:r>
      <w:r w:rsidRPr="0029051E">
        <w:rPr>
          <w:lang w:val="en-US" w:eastAsia="en-US"/>
        </w:rPr>
        <w:t>secretary</w:t>
      </w:r>
      <w:r w:rsidRPr="0029051E">
        <w:rPr>
          <w:lang w:val="ru-RU" w:eastAsia="en-US"/>
        </w:rPr>
        <w:t>@</w:t>
      </w:r>
      <w:r w:rsidRPr="0029051E">
        <w:rPr>
          <w:lang w:val="en-US" w:eastAsia="en-US"/>
        </w:rPr>
        <w:t>pazardjik</w:t>
      </w:r>
      <w:r w:rsidRPr="0029051E">
        <w:rPr>
          <w:lang w:val="ru-RU" w:eastAsia="en-US"/>
        </w:rPr>
        <w:t>.</w:t>
      </w:r>
      <w:r w:rsidRPr="0029051E">
        <w:rPr>
          <w:lang w:val="en-US" w:eastAsia="en-US"/>
        </w:rPr>
        <w:t>bg</w:t>
      </w:r>
      <w:r w:rsidRPr="0029051E">
        <w:rPr>
          <w:bCs/>
          <w:color w:val="000000"/>
          <w:lang w:val="ru-RU"/>
        </w:rPr>
        <w:t>.</w:t>
      </w:r>
    </w:p>
    <w:p w:rsidR="00F233A1" w:rsidRDefault="00F233A1" w:rsidP="00133076">
      <w:pPr>
        <w:spacing w:before="240"/>
        <w:ind w:left="142" w:firstLine="709"/>
      </w:pPr>
      <w:r>
        <w:t xml:space="preserve">В </w:t>
      </w:r>
      <w:r w:rsidR="002937D5">
        <w:t>рамките на регламентирания</w:t>
      </w:r>
      <w:r>
        <w:t xml:space="preserve"> срок</w:t>
      </w:r>
      <w:r w:rsidR="00FA0C43">
        <w:t xml:space="preserve"> за предложения и становища по публикувания проект за нормативен акт, </w:t>
      </w:r>
      <w:r>
        <w:t xml:space="preserve">няма постъпили </w:t>
      </w:r>
      <w:r w:rsidR="00FA0C43">
        <w:t xml:space="preserve">такива </w:t>
      </w:r>
      <w:r>
        <w:t>в деловодството на Община Пазарджик, нито на имейл адреса: secretary@pazardjik.bg.</w:t>
      </w:r>
    </w:p>
    <w:p w:rsidR="00B135A8" w:rsidRDefault="00F233A1" w:rsidP="00133076">
      <w:pPr>
        <w:spacing w:before="240"/>
        <w:ind w:left="142" w:firstLine="709"/>
      </w:pPr>
      <w:r w:rsidRPr="00C87A2A">
        <w:t xml:space="preserve">На общественото обсъждане на Проекта на </w:t>
      </w:r>
      <w:r w:rsidRPr="00F233A1">
        <w:t>наредба</w:t>
      </w:r>
      <w:r w:rsidR="008510B6">
        <w:t>та</w:t>
      </w:r>
      <w:r w:rsidRPr="00C87A2A">
        <w:t xml:space="preserve">, </w:t>
      </w:r>
      <w:r w:rsidR="00D560CD">
        <w:t>което се проведе на</w:t>
      </w:r>
      <w:r w:rsidR="002937D5">
        <w:t xml:space="preserve"> 09.12</w:t>
      </w:r>
      <w:r w:rsidRPr="00C87A2A">
        <w:t>.202</w:t>
      </w:r>
      <w:r w:rsidR="006B452C">
        <w:t>5 г. от 16</w:t>
      </w:r>
      <w:r w:rsidRPr="00C87A2A">
        <w:t>:</w:t>
      </w:r>
      <w:r>
        <w:t>0</w:t>
      </w:r>
      <w:r w:rsidRPr="00C87A2A">
        <w:t>0 часа в «Пленарна зала» на Общината</w:t>
      </w:r>
      <w:r w:rsidR="00D560CD">
        <w:t>,</w:t>
      </w:r>
      <w:r>
        <w:t xml:space="preserve"> не бяха направени предложения за изменение на </w:t>
      </w:r>
      <w:r w:rsidRPr="00F233A1">
        <w:t>Наредбата за определянето и администрирането на местните такси и цени на услуги на територията на община Пазарджик</w:t>
      </w:r>
      <w:r>
        <w:t>.</w:t>
      </w:r>
    </w:p>
    <w:p w:rsidR="000949D2" w:rsidRPr="003163B2" w:rsidRDefault="000949D2" w:rsidP="00133076">
      <w:pPr>
        <w:spacing w:before="240"/>
        <w:ind w:left="142" w:firstLine="709"/>
      </w:pPr>
      <w:bookmarkStart w:id="0" w:name="_GoBack"/>
      <w:bookmarkEnd w:id="0"/>
    </w:p>
    <w:sectPr w:rsidR="000949D2" w:rsidRPr="003163B2" w:rsidSect="002622CB">
      <w:pgSz w:w="11906" w:h="16838"/>
      <w:pgMar w:top="709" w:right="1134" w:bottom="1135" w:left="1134" w:header="709" w:footer="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402" w:rsidRDefault="00C65402" w:rsidP="008E051C">
      <w:r>
        <w:separator/>
      </w:r>
    </w:p>
  </w:endnote>
  <w:endnote w:type="continuationSeparator" w:id="0">
    <w:p w:rsidR="00C65402" w:rsidRDefault="00C65402" w:rsidP="008E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402" w:rsidRDefault="00C65402" w:rsidP="008E051C">
      <w:r>
        <w:separator/>
      </w:r>
    </w:p>
  </w:footnote>
  <w:footnote w:type="continuationSeparator" w:id="0">
    <w:p w:rsidR="00C65402" w:rsidRDefault="00C65402" w:rsidP="008E0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572D0"/>
    <w:multiLevelType w:val="hybridMultilevel"/>
    <w:tmpl w:val="DA5E08E8"/>
    <w:lvl w:ilvl="0" w:tplc="1392234E">
      <w:start w:val="1"/>
      <w:numFmt w:val="decimal"/>
      <w:lvlText w:val="%1."/>
      <w:lvlJc w:val="left"/>
      <w:pPr>
        <w:tabs>
          <w:tab w:val="num" w:pos="1275"/>
        </w:tabs>
        <w:ind w:left="1275" w:hanging="795"/>
      </w:pPr>
      <w:rPr>
        <w:rFonts w:hint="default"/>
        <w:i w:val="0"/>
        <w:iCs w:val="0"/>
      </w:rPr>
    </w:lvl>
    <w:lvl w:ilvl="1" w:tplc="04020019">
      <w:start w:val="1"/>
      <w:numFmt w:val="lowerLetter"/>
      <w:lvlText w:val="%2."/>
      <w:lvlJc w:val="left"/>
      <w:pPr>
        <w:tabs>
          <w:tab w:val="num" w:pos="1560"/>
        </w:tabs>
        <w:ind w:left="1560" w:hanging="360"/>
      </w:pPr>
    </w:lvl>
    <w:lvl w:ilvl="2" w:tplc="0402001B">
      <w:start w:val="1"/>
      <w:numFmt w:val="lowerRoman"/>
      <w:lvlText w:val="%3."/>
      <w:lvlJc w:val="right"/>
      <w:pPr>
        <w:tabs>
          <w:tab w:val="num" w:pos="2280"/>
        </w:tabs>
        <w:ind w:left="2280" w:hanging="180"/>
      </w:pPr>
    </w:lvl>
    <w:lvl w:ilvl="3" w:tplc="0402000F">
      <w:start w:val="1"/>
      <w:numFmt w:val="decimal"/>
      <w:lvlText w:val="%4."/>
      <w:lvlJc w:val="left"/>
      <w:pPr>
        <w:tabs>
          <w:tab w:val="num" w:pos="3000"/>
        </w:tabs>
        <w:ind w:left="3000" w:hanging="360"/>
      </w:pPr>
    </w:lvl>
    <w:lvl w:ilvl="4" w:tplc="04020019">
      <w:start w:val="1"/>
      <w:numFmt w:val="lowerLetter"/>
      <w:lvlText w:val="%5."/>
      <w:lvlJc w:val="left"/>
      <w:pPr>
        <w:tabs>
          <w:tab w:val="num" w:pos="3720"/>
        </w:tabs>
        <w:ind w:left="3720" w:hanging="360"/>
      </w:pPr>
    </w:lvl>
    <w:lvl w:ilvl="5" w:tplc="0402001B">
      <w:start w:val="1"/>
      <w:numFmt w:val="lowerRoman"/>
      <w:lvlText w:val="%6."/>
      <w:lvlJc w:val="right"/>
      <w:pPr>
        <w:tabs>
          <w:tab w:val="num" w:pos="4440"/>
        </w:tabs>
        <w:ind w:left="4440" w:hanging="180"/>
      </w:pPr>
    </w:lvl>
    <w:lvl w:ilvl="6" w:tplc="0402000F">
      <w:start w:val="1"/>
      <w:numFmt w:val="decimal"/>
      <w:lvlText w:val="%7."/>
      <w:lvlJc w:val="left"/>
      <w:pPr>
        <w:tabs>
          <w:tab w:val="num" w:pos="5160"/>
        </w:tabs>
        <w:ind w:left="5160" w:hanging="360"/>
      </w:pPr>
    </w:lvl>
    <w:lvl w:ilvl="7" w:tplc="04020019">
      <w:start w:val="1"/>
      <w:numFmt w:val="lowerLetter"/>
      <w:lvlText w:val="%8."/>
      <w:lvlJc w:val="left"/>
      <w:pPr>
        <w:tabs>
          <w:tab w:val="num" w:pos="5880"/>
        </w:tabs>
        <w:ind w:left="5880" w:hanging="360"/>
      </w:pPr>
    </w:lvl>
    <w:lvl w:ilvl="8" w:tplc="0402001B">
      <w:start w:val="1"/>
      <w:numFmt w:val="lowerRoman"/>
      <w:lvlText w:val="%9."/>
      <w:lvlJc w:val="right"/>
      <w:pPr>
        <w:tabs>
          <w:tab w:val="num" w:pos="6600"/>
        </w:tabs>
        <w:ind w:left="6600" w:hanging="180"/>
      </w:pPr>
    </w:lvl>
  </w:abstractNum>
  <w:abstractNum w:abstractNumId="1" w15:restartNumberingAfterBreak="0">
    <w:nsid w:val="39007BA0"/>
    <w:multiLevelType w:val="hybridMultilevel"/>
    <w:tmpl w:val="01FECB8C"/>
    <w:lvl w:ilvl="0" w:tplc="77F8CC36">
      <w:start w:val="1"/>
      <w:numFmt w:val="bullet"/>
      <w:lvlText w:val=""/>
      <w:lvlJc w:val="left"/>
      <w:pPr>
        <w:tabs>
          <w:tab w:val="num" w:pos="1426"/>
        </w:tabs>
        <w:ind w:left="1426"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9024755"/>
    <w:multiLevelType w:val="singleLevel"/>
    <w:tmpl w:val="7AFA291C"/>
    <w:lvl w:ilvl="0">
      <w:start w:val="3"/>
      <w:numFmt w:val="bullet"/>
      <w:lvlText w:val="-"/>
      <w:lvlJc w:val="left"/>
      <w:pPr>
        <w:tabs>
          <w:tab w:val="num" w:pos="1473"/>
        </w:tabs>
        <w:ind w:left="1473" w:hanging="360"/>
      </w:pPr>
      <w:rPr>
        <w:rFonts w:hint="default"/>
        <w:i w:val="0"/>
        <w:iCs w:val="0"/>
      </w:rPr>
    </w:lvl>
  </w:abstractNum>
  <w:abstractNum w:abstractNumId="3" w15:restartNumberingAfterBreak="0">
    <w:nsid w:val="3CB10F9E"/>
    <w:multiLevelType w:val="hybridMultilevel"/>
    <w:tmpl w:val="100E6FD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6745121D"/>
    <w:multiLevelType w:val="hybridMultilevel"/>
    <w:tmpl w:val="D848E182"/>
    <w:lvl w:ilvl="0" w:tplc="9300E8DE">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D2B"/>
    <w:rsid w:val="00001B3A"/>
    <w:rsid w:val="0000312A"/>
    <w:rsid w:val="000159DD"/>
    <w:rsid w:val="00024A47"/>
    <w:rsid w:val="00036C5B"/>
    <w:rsid w:val="00047767"/>
    <w:rsid w:val="000557D6"/>
    <w:rsid w:val="000576F5"/>
    <w:rsid w:val="00065EA6"/>
    <w:rsid w:val="0007795E"/>
    <w:rsid w:val="000823CE"/>
    <w:rsid w:val="00085C93"/>
    <w:rsid w:val="000949D2"/>
    <w:rsid w:val="000A2B91"/>
    <w:rsid w:val="000A4878"/>
    <w:rsid w:val="000C2092"/>
    <w:rsid w:val="000C7FCD"/>
    <w:rsid w:val="000D1980"/>
    <w:rsid w:val="000D74EE"/>
    <w:rsid w:val="000E09E2"/>
    <w:rsid w:val="000F0E25"/>
    <w:rsid w:val="000F4C1D"/>
    <w:rsid w:val="000F6C3C"/>
    <w:rsid w:val="0010155D"/>
    <w:rsid w:val="0011066B"/>
    <w:rsid w:val="001258C7"/>
    <w:rsid w:val="00133076"/>
    <w:rsid w:val="0014561D"/>
    <w:rsid w:val="00170568"/>
    <w:rsid w:val="001811B9"/>
    <w:rsid w:val="0019756A"/>
    <w:rsid w:val="001D56DA"/>
    <w:rsid w:val="001E0579"/>
    <w:rsid w:val="001F5C16"/>
    <w:rsid w:val="001F7974"/>
    <w:rsid w:val="002030C9"/>
    <w:rsid w:val="00205614"/>
    <w:rsid w:val="00206CE4"/>
    <w:rsid w:val="00211081"/>
    <w:rsid w:val="00211385"/>
    <w:rsid w:val="0022554A"/>
    <w:rsid w:val="002515DE"/>
    <w:rsid w:val="00253EEE"/>
    <w:rsid w:val="002622CB"/>
    <w:rsid w:val="00265355"/>
    <w:rsid w:val="002702B7"/>
    <w:rsid w:val="00284A75"/>
    <w:rsid w:val="002914BB"/>
    <w:rsid w:val="002937D5"/>
    <w:rsid w:val="002B0E8E"/>
    <w:rsid w:val="002E4157"/>
    <w:rsid w:val="002F5BD0"/>
    <w:rsid w:val="00304C15"/>
    <w:rsid w:val="003163B2"/>
    <w:rsid w:val="0033554E"/>
    <w:rsid w:val="00342CC8"/>
    <w:rsid w:val="00344362"/>
    <w:rsid w:val="00353177"/>
    <w:rsid w:val="0035723C"/>
    <w:rsid w:val="00357A67"/>
    <w:rsid w:val="00364A6E"/>
    <w:rsid w:val="0037394A"/>
    <w:rsid w:val="0039495A"/>
    <w:rsid w:val="003B45A3"/>
    <w:rsid w:val="003B4789"/>
    <w:rsid w:val="003B5D71"/>
    <w:rsid w:val="003D57F6"/>
    <w:rsid w:val="003E3DF3"/>
    <w:rsid w:val="003E5141"/>
    <w:rsid w:val="003E7A50"/>
    <w:rsid w:val="003F11E5"/>
    <w:rsid w:val="003F70CC"/>
    <w:rsid w:val="0042063A"/>
    <w:rsid w:val="00431F2C"/>
    <w:rsid w:val="00444115"/>
    <w:rsid w:val="00444B3E"/>
    <w:rsid w:val="00463351"/>
    <w:rsid w:val="004725A5"/>
    <w:rsid w:val="004804E3"/>
    <w:rsid w:val="004867EA"/>
    <w:rsid w:val="00494E8B"/>
    <w:rsid w:val="004E0C44"/>
    <w:rsid w:val="004E10BE"/>
    <w:rsid w:val="0050146C"/>
    <w:rsid w:val="005048A4"/>
    <w:rsid w:val="00510EF7"/>
    <w:rsid w:val="0051449B"/>
    <w:rsid w:val="005215EA"/>
    <w:rsid w:val="00523315"/>
    <w:rsid w:val="005240B0"/>
    <w:rsid w:val="00525FE9"/>
    <w:rsid w:val="005316C1"/>
    <w:rsid w:val="00543B86"/>
    <w:rsid w:val="00564354"/>
    <w:rsid w:val="0056780F"/>
    <w:rsid w:val="00586A10"/>
    <w:rsid w:val="005D0C90"/>
    <w:rsid w:val="005D27CB"/>
    <w:rsid w:val="005E2CAC"/>
    <w:rsid w:val="006070DB"/>
    <w:rsid w:val="006308F6"/>
    <w:rsid w:val="00633C2E"/>
    <w:rsid w:val="006346F2"/>
    <w:rsid w:val="0065362F"/>
    <w:rsid w:val="00653F77"/>
    <w:rsid w:val="0066253D"/>
    <w:rsid w:val="00662675"/>
    <w:rsid w:val="00663766"/>
    <w:rsid w:val="00677E3B"/>
    <w:rsid w:val="0069013C"/>
    <w:rsid w:val="00695EBC"/>
    <w:rsid w:val="006B452C"/>
    <w:rsid w:val="006D161E"/>
    <w:rsid w:val="006F66C9"/>
    <w:rsid w:val="00711EE7"/>
    <w:rsid w:val="00712190"/>
    <w:rsid w:val="00720A2C"/>
    <w:rsid w:val="00720D99"/>
    <w:rsid w:val="007225F1"/>
    <w:rsid w:val="0072422D"/>
    <w:rsid w:val="00746ACD"/>
    <w:rsid w:val="00754749"/>
    <w:rsid w:val="007604C5"/>
    <w:rsid w:val="007642CF"/>
    <w:rsid w:val="00765D40"/>
    <w:rsid w:val="007672A4"/>
    <w:rsid w:val="007722B4"/>
    <w:rsid w:val="00775B35"/>
    <w:rsid w:val="00783955"/>
    <w:rsid w:val="007946B9"/>
    <w:rsid w:val="007A3831"/>
    <w:rsid w:val="007B59EF"/>
    <w:rsid w:val="007D074D"/>
    <w:rsid w:val="007F1BD4"/>
    <w:rsid w:val="00813474"/>
    <w:rsid w:val="008510B6"/>
    <w:rsid w:val="008A4A54"/>
    <w:rsid w:val="008E051C"/>
    <w:rsid w:val="008E4A92"/>
    <w:rsid w:val="00900D43"/>
    <w:rsid w:val="00902F03"/>
    <w:rsid w:val="00927202"/>
    <w:rsid w:val="009362ED"/>
    <w:rsid w:val="00946B15"/>
    <w:rsid w:val="00954D8E"/>
    <w:rsid w:val="00976AD2"/>
    <w:rsid w:val="009833A3"/>
    <w:rsid w:val="00985D5A"/>
    <w:rsid w:val="009865B1"/>
    <w:rsid w:val="00990796"/>
    <w:rsid w:val="009A1EDC"/>
    <w:rsid w:val="009B545C"/>
    <w:rsid w:val="009B7481"/>
    <w:rsid w:val="009C7D4B"/>
    <w:rsid w:val="009D0748"/>
    <w:rsid w:val="009D3A9E"/>
    <w:rsid w:val="009E54E0"/>
    <w:rsid w:val="009E796E"/>
    <w:rsid w:val="00A10919"/>
    <w:rsid w:val="00A12149"/>
    <w:rsid w:val="00A14BA1"/>
    <w:rsid w:val="00A22538"/>
    <w:rsid w:val="00A226E2"/>
    <w:rsid w:val="00A2704A"/>
    <w:rsid w:val="00A470CC"/>
    <w:rsid w:val="00A5074F"/>
    <w:rsid w:val="00A50B5D"/>
    <w:rsid w:val="00A55205"/>
    <w:rsid w:val="00A63E3F"/>
    <w:rsid w:val="00A77499"/>
    <w:rsid w:val="00A82CBD"/>
    <w:rsid w:val="00A8313D"/>
    <w:rsid w:val="00A962A7"/>
    <w:rsid w:val="00AA717F"/>
    <w:rsid w:val="00AB6603"/>
    <w:rsid w:val="00AC6E91"/>
    <w:rsid w:val="00AD7D5C"/>
    <w:rsid w:val="00AE302D"/>
    <w:rsid w:val="00B11A0C"/>
    <w:rsid w:val="00B12D77"/>
    <w:rsid w:val="00B135A8"/>
    <w:rsid w:val="00B43AAF"/>
    <w:rsid w:val="00B533B7"/>
    <w:rsid w:val="00B545C6"/>
    <w:rsid w:val="00B554FA"/>
    <w:rsid w:val="00B57052"/>
    <w:rsid w:val="00B62B5B"/>
    <w:rsid w:val="00B648C8"/>
    <w:rsid w:val="00B813B5"/>
    <w:rsid w:val="00B97AF4"/>
    <w:rsid w:val="00BA0A1F"/>
    <w:rsid w:val="00BA16D8"/>
    <w:rsid w:val="00BA1D58"/>
    <w:rsid w:val="00BA7088"/>
    <w:rsid w:val="00BA767C"/>
    <w:rsid w:val="00BB36C7"/>
    <w:rsid w:val="00BB4258"/>
    <w:rsid w:val="00BC1D35"/>
    <w:rsid w:val="00BC60BF"/>
    <w:rsid w:val="00C013BF"/>
    <w:rsid w:val="00C02A87"/>
    <w:rsid w:val="00C14858"/>
    <w:rsid w:val="00C14D7A"/>
    <w:rsid w:val="00C33795"/>
    <w:rsid w:val="00C5584A"/>
    <w:rsid w:val="00C65402"/>
    <w:rsid w:val="00C66B00"/>
    <w:rsid w:val="00C66EFF"/>
    <w:rsid w:val="00C92388"/>
    <w:rsid w:val="00C94FF9"/>
    <w:rsid w:val="00C95D00"/>
    <w:rsid w:val="00CA2206"/>
    <w:rsid w:val="00CA564C"/>
    <w:rsid w:val="00CD3BB1"/>
    <w:rsid w:val="00CD3DC7"/>
    <w:rsid w:val="00CE18E1"/>
    <w:rsid w:val="00CE3F36"/>
    <w:rsid w:val="00CF388B"/>
    <w:rsid w:val="00D05EBD"/>
    <w:rsid w:val="00D07D2B"/>
    <w:rsid w:val="00D11466"/>
    <w:rsid w:val="00D16759"/>
    <w:rsid w:val="00D268B4"/>
    <w:rsid w:val="00D321B1"/>
    <w:rsid w:val="00D3667A"/>
    <w:rsid w:val="00D43F5E"/>
    <w:rsid w:val="00D5331E"/>
    <w:rsid w:val="00D54AD3"/>
    <w:rsid w:val="00D560CD"/>
    <w:rsid w:val="00D7704D"/>
    <w:rsid w:val="00D80110"/>
    <w:rsid w:val="00DA3671"/>
    <w:rsid w:val="00DC26D6"/>
    <w:rsid w:val="00DD1489"/>
    <w:rsid w:val="00DD305F"/>
    <w:rsid w:val="00DD5F62"/>
    <w:rsid w:val="00DD79DE"/>
    <w:rsid w:val="00DF3F04"/>
    <w:rsid w:val="00E02A8A"/>
    <w:rsid w:val="00E0722F"/>
    <w:rsid w:val="00E1188A"/>
    <w:rsid w:val="00E20D32"/>
    <w:rsid w:val="00E212C2"/>
    <w:rsid w:val="00E21CD2"/>
    <w:rsid w:val="00E3214B"/>
    <w:rsid w:val="00E341DD"/>
    <w:rsid w:val="00E4744F"/>
    <w:rsid w:val="00E54381"/>
    <w:rsid w:val="00E642E9"/>
    <w:rsid w:val="00E7398C"/>
    <w:rsid w:val="00E77422"/>
    <w:rsid w:val="00E77760"/>
    <w:rsid w:val="00E97848"/>
    <w:rsid w:val="00EA15A6"/>
    <w:rsid w:val="00EA53C8"/>
    <w:rsid w:val="00EB4098"/>
    <w:rsid w:val="00EC52E9"/>
    <w:rsid w:val="00EE0F66"/>
    <w:rsid w:val="00EE34C2"/>
    <w:rsid w:val="00EE6CA4"/>
    <w:rsid w:val="00F233A1"/>
    <w:rsid w:val="00F306A7"/>
    <w:rsid w:val="00F44454"/>
    <w:rsid w:val="00F50582"/>
    <w:rsid w:val="00F532BF"/>
    <w:rsid w:val="00F56D4D"/>
    <w:rsid w:val="00F646D2"/>
    <w:rsid w:val="00F7359F"/>
    <w:rsid w:val="00F852A2"/>
    <w:rsid w:val="00F9503B"/>
    <w:rsid w:val="00F96B21"/>
    <w:rsid w:val="00F96FE1"/>
    <w:rsid w:val="00FA0C43"/>
    <w:rsid w:val="00FA54F1"/>
    <w:rsid w:val="00FB0C12"/>
    <w:rsid w:val="00FC4CDA"/>
    <w:rsid w:val="00FC60D3"/>
    <w:rsid w:val="00FE114D"/>
    <w:rsid w:val="00FE5A7F"/>
    <w:rsid w:val="00FE7E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D235AB"/>
  <w15:docId w15:val="{02544EEA-C71E-4977-A253-41F63018E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B5B"/>
    <w:pPr>
      <w:jc w:val="both"/>
    </w:pPr>
    <w:rPr>
      <w:rFonts w:ascii="Times New Roman" w:eastAsia="Times New Roman" w:hAnsi="Times New Roman"/>
      <w:sz w:val="24"/>
      <w:szCs w:val="24"/>
    </w:rPr>
  </w:style>
  <w:style w:type="paragraph" w:styleId="Heading3">
    <w:name w:val="heading 3"/>
    <w:basedOn w:val="Normal"/>
    <w:link w:val="Heading3Char"/>
    <w:uiPriority w:val="99"/>
    <w:qFormat/>
    <w:rsid w:val="00677E3B"/>
    <w:pPr>
      <w:spacing w:before="450" w:after="100" w:afterAutospacing="1"/>
      <w:jc w:val="center"/>
      <w:outlineLvl w:val="2"/>
    </w:pPr>
    <w:rPr>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677E3B"/>
    <w:rPr>
      <w:rFonts w:ascii="Times New Roman" w:hAnsi="Times New Roman" w:cs="Times New Roman"/>
      <w:b/>
      <w:bCs/>
      <w:color w:val="000000"/>
      <w:sz w:val="27"/>
      <w:szCs w:val="27"/>
      <w:lang w:eastAsia="bg-BG"/>
    </w:rPr>
  </w:style>
  <w:style w:type="paragraph" w:styleId="ListParagraph">
    <w:name w:val="List Paragraph"/>
    <w:basedOn w:val="Normal"/>
    <w:uiPriority w:val="99"/>
    <w:qFormat/>
    <w:rsid w:val="007225F1"/>
    <w:pPr>
      <w:spacing w:after="200" w:line="276" w:lineRule="auto"/>
      <w:ind w:left="720"/>
      <w:jc w:val="left"/>
    </w:pPr>
    <w:rPr>
      <w:rFonts w:ascii="Calibri" w:eastAsia="Calibri" w:hAnsi="Calibri" w:cs="Calibri"/>
      <w:sz w:val="22"/>
      <w:szCs w:val="22"/>
      <w:lang w:eastAsia="en-US"/>
    </w:rPr>
  </w:style>
  <w:style w:type="character" w:customStyle="1" w:styleId="newdocreference">
    <w:name w:val="newdocreference"/>
    <w:basedOn w:val="DefaultParagraphFont"/>
    <w:uiPriority w:val="99"/>
    <w:rsid w:val="00B43AAF"/>
  </w:style>
  <w:style w:type="paragraph" w:styleId="NormalWeb">
    <w:name w:val="Normal (Web)"/>
    <w:basedOn w:val="Normal"/>
    <w:uiPriority w:val="99"/>
    <w:semiHidden/>
    <w:rsid w:val="00D7704D"/>
    <w:pPr>
      <w:ind w:firstLine="990"/>
    </w:pPr>
    <w:rPr>
      <w:color w:val="000000"/>
    </w:rPr>
  </w:style>
  <w:style w:type="paragraph" w:customStyle="1" w:styleId="m">
    <w:name w:val="m"/>
    <w:basedOn w:val="Normal"/>
    <w:uiPriority w:val="99"/>
    <w:rsid w:val="00D7704D"/>
    <w:pPr>
      <w:ind w:firstLine="990"/>
    </w:pPr>
    <w:rPr>
      <w:color w:val="000000"/>
    </w:rPr>
  </w:style>
  <w:style w:type="character" w:styleId="Hyperlink">
    <w:name w:val="Hyperlink"/>
    <w:basedOn w:val="DefaultParagraphFont"/>
    <w:uiPriority w:val="99"/>
    <w:semiHidden/>
    <w:rsid w:val="00677E3B"/>
    <w:rPr>
      <w:color w:val="000000"/>
      <w:u w:val="none"/>
      <w:effect w:val="none"/>
    </w:rPr>
  </w:style>
  <w:style w:type="character" w:customStyle="1" w:styleId="blue1">
    <w:name w:val="blue1"/>
    <w:basedOn w:val="DefaultParagraphFont"/>
    <w:uiPriority w:val="99"/>
    <w:rsid w:val="00677E3B"/>
    <w:rPr>
      <w:rFonts w:ascii="Times New Roman" w:hAnsi="Times New Roman" w:cs="Times New Roman"/>
      <w:color w:val="0000FF"/>
      <w:sz w:val="24"/>
      <w:szCs w:val="24"/>
    </w:rPr>
  </w:style>
  <w:style w:type="paragraph" w:styleId="Footer">
    <w:name w:val="footer"/>
    <w:basedOn w:val="Normal"/>
    <w:link w:val="FooterChar"/>
    <w:uiPriority w:val="99"/>
    <w:rsid w:val="00B62B5B"/>
    <w:pPr>
      <w:tabs>
        <w:tab w:val="center" w:pos="4536"/>
        <w:tab w:val="right" w:pos="9072"/>
      </w:tabs>
    </w:pPr>
  </w:style>
  <w:style w:type="character" w:customStyle="1" w:styleId="FooterChar">
    <w:name w:val="Footer Char"/>
    <w:basedOn w:val="DefaultParagraphFont"/>
    <w:link w:val="Footer"/>
    <w:uiPriority w:val="99"/>
    <w:locked/>
    <w:rsid w:val="00B62B5B"/>
    <w:rPr>
      <w:rFonts w:ascii="Times New Roman" w:hAnsi="Times New Roman" w:cs="Times New Roman"/>
      <w:sz w:val="24"/>
      <w:szCs w:val="24"/>
      <w:lang w:eastAsia="bg-BG"/>
    </w:rPr>
  </w:style>
  <w:style w:type="character" w:styleId="PageNumber">
    <w:name w:val="page number"/>
    <w:basedOn w:val="DefaultParagraphFont"/>
    <w:uiPriority w:val="99"/>
    <w:rsid w:val="00B62B5B"/>
  </w:style>
  <w:style w:type="paragraph" w:styleId="BodyText">
    <w:name w:val="Body Text"/>
    <w:basedOn w:val="Normal"/>
    <w:link w:val="BodyTextChar"/>
    <w:uiPriority w:val="99"/>
    <w:rsid w:val="00A470CC"/>
  </w:style>
  <w:style w:type="character" w:customStyle="1" w:styleId="BodyTextChar">
    <w:name w:val="Body Text Char"/>
    <w:basedOn w:val="DefaultParagraphFont"/>
    <w:link w:val="BodyText"/>
    <w:uiPriority w:val="99"/>
    <w:locked/>
    <w:rsid w:val="00A470CC"/>
    <w:rPr>
      <w:rFonts w:eastAsia="Times New Roman"/>
      <w:sz w:val="24"/>
      <w:szCs w:val="24"/>
      <w:lang w:val="bg-BG" w:eastAsia="bg-BG"/>
    </w:rPr>
  </w:style>
  <w:style w:type="paragraph" w:customStyle="1" w:styleId="CharCharChar1Char1CharCharCharCharCharCharCharCharCharCharChar1CharCharCharCharCharCharCharCharCharChar1CharCharCharCharCharCharCharCharCharChar">
    <w:name w:val="Char Char Char1 Char1 Char Char Char Char Char Char Char Char Char Char Char1 Char Char Char Char Char Char Char Char Char Char1 Char Char Char Char Char Char Char Char Char Char"/>
    <w:basedOn w:val="Normal"/>
    <w:uiPriority w:val="99"/>
    <w:rsid w:val="00B545C6"/>
    <w:pPr>
      <w:tabs>
        <w:tab w:val="left" w:pos="709"/>
      </w:tabs>
      <w:jc w:val="left"/>
    </w:pPr>
    <w:rPr>
      <w:rFonts w:ascii="Tahoma" w:eastAsia="Calibri" w:hAnsi="Tahoma" w:cs="Tahoma"/>
      <w:lang w:val="pl-PL" w:eastAsia="pl-PL"/>
    </w:rPr>
  </w:style>
  <w:style w:type="paragraph" w:customStyle="1" w:styleId="22">
    <w:name w:val="Основен текст с отстъп 22"/>
    <w:basedOn w:val="Normal"/>
    <w:uiPriority w:val="99"/>
    <w:rsid w:val="00B545C6"/>
    <w:pPr>
      <w:suppressAutoHyphens/>
      <w:ind w:left="720"/>
    </w:pPr>
    <w:rPr>
      <w:lang w:eastAsia="ar-SA"/>
    </w:rPr>
  </w:style>
  <w:style w:type="paragraph" w:styleId="BodyTextIndent">
    <w:name w:val="Body Text Indent"/>
    <w:basedOn w:val="Normal"/>
    <w:link w:val="BodyTextIndentChar"/>
    <w:uiPriority w:val="99"/>
    <w:rsid w:val="00170568"/>
    <w:pPr>
      <w:spacing w:after="120"/>
      <w:ind w:left="283"/>
    </w:pPr>
  </w:style>
  <w:style w:type="character" w:customStyle="1" w:styleId="BodyTextIndentChar">
    <w:name w:val="Body Text Indent Char"/>
    <w:basedOn w:val="DefaultParagraphFont"/>
    <w:link w:val="BodyTextIndent"/>
    <w:uiPriority w:val="99"/>
    <w:semiHidden/>
    <w:rsid w:val="0016070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6B45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52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82266">
      <w:marLeft w:val="0"/>
      <w:marRight w:val="0"/>
      <w:marTop w:val="0"/>
      <w:marBottom w:val="0"/>
      <w:divBdr>
        <w:top w:val="none" w:sz="0" w:space="0" w:color="auto"/>
        <w:left w:val="none" w:sz="0" w:space="0" w:color="auto"/>
        <w:bottom w:val="none" w:sz="0" w:space="0" w:color="auto"/>
        <w:right w:val="none" w:sz="0" w:space="0" w:color="auto"/>
      </w:divBdr>
      <w:divsChild>
        <w:div w:id="47488236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273">
      <w:marLeft w:val="0"/>
      <w:marRight w:val="0"/>
      <w:marTop w:val="0"/>
      <w:marBottom w:val="0"/>
      <w:divBdr>
        <w:top w:val="none" w:sz="0" w:space="0" w:color="auto"/>
        <w:left w:val="none" w:sz="0" w:space="0" w:color="auto"/>
        <w:bottom w:val="none" w:sz="0" w:space="0" w:color="auto"/>
        <w:right w:val="none" w:sz="0" w:space="0" w:color="auto"/>
      </w:divBdr>
      <w:divsChild>
        <w:div w:id="47488227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2">
              <w:marLeft w:val="0"/>
              <w:marRight w:val="60"/>
              <w:marTop w:val="45"/>
              <w:marBottom w:val="0"/>
              <w:divBdr>
                <w:top w:val="none" w:sz="0" w:space="0" w:color="auto"/>
                <w:left w:val="none" w:sz="0" w:space="0" w:color="auto"/>
                <w:bottom w:val="none" w:sz="0" w:space="0" w:color="auto"/>
                <w:right w:val="none" w:sz="0" w:space="0" w:color="auto"/>
              </w:divBdr>
            </w:div>
            <w:div w:id="474882268">
              <w:marLeft w:val="0"/>
              <w:marRight w:val="60"/>
              <w:marTop w:val="45"/>
              <w:marBottom w:val="0"/>
              <w:divBdr>
                <w:top w:val="none" w:sz="0" w:space="0" w:color="auto"/>
                <w:left w:val="none" w:sz="0" w:space="0" w:color="auto"/>
                <w:bottom w:val="none" w:sz="0" w:space="0" w:color="auto"/>
                <w:right w:val="none" w:sz="0" w:space="0" w:color="auto"/>
              </w:divBdr>
            </w:div>
            <w:div w:id="474882291">
              <w:marLeft w:val="0"/>
              <w:marRight w:val="60"/>
              <w:marTop w:val="45"/>
              <w:marBottom w:val="0"/>
              <w:divBdr>
                <w:top w:val="none" w:sz="0" w:space="0" w:color="auto"/>
                <w:left w:val="none" w:sz="0" w:space="0" w:color="auto"/>
                <w:bottom w:val="none" w:sz="0" w:space="0" w:color="auto"/>
                <w:right w:val="none" w:sz="0" w:space="0" w:color="auto"/>
              </w:divBdr>
            </w:div>
            <w:div w:id="474882339">
              <w:marLeft w:val="0"/>
              <w:marRight w:val="60"/>
              <w:marTop w:val="45"/>
              <w:marBottom w:val="0"/>
              <w:divBdr>
                <w:top w:val="none" w:sz="0" w:space="0" w:color="auto"/>
                <w:left w:val="none" w:sz="0" w:space="0" w:color="auto"/>
                <w:bottom w:val="none" w:sz="0" w:space="0" w:color="auto"/>
                <w:right w:val="none" w:sz="0" w:space="0" w:color="auto"/>
              </w:divBdr>
            </w:div>
          </w:divsChild>
        </w:div>
        <w:div w:id="4748822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0">
              <w:marLeft w:val="0"/>
              <w:marRight w:val="60"/>
              <w:marTop w:val="45"/>
              <w:marBottom w:val="0"/>
              <w:divBdr>
                <w:top w:val="none" w:sz="0" w:space="0" w:color="auto"/>
                <w:left w:val="none" w:sz="0" w:space="0" w:color="auto"/>
                <w:bottom w:val="none" w:sz="0" w:space="0" w:color="auto"/>
                <w:right w:val="none" w:sz="0" w:space="0" w:color="auto"/>
              </w:divBdr>
            </w:div>
            <w:div w:id="474882287">
              <w:marLeft w:val="0"/>
              <w:marRight w:val="60"/>
              <w:marTop w:val="45"/>
              <w:marBottom w:val="0"/>
              <w:divBdr>
                <w:top w:val="none" w:sz="0" w:space="0" w:color="auto"/>
                <w:left w:val="none" w:sz="0" w:space="0" w:color="auto"/>
                <w:bottom w:val="none" w:sz="0" w:space="0" w:color="auto"/>
                <w:right w:val="none" w:sz="0" w:space="0" w:color="auto"/>
              </w:divBdr>
            </w:div>
            <w:div w:id="474882308">
              <w:marLeft w:val="0"/>
              <w:marRight w:val="60"/>
              <w:marTop w:val="45"/>
              <w:marBottom w:val="0"/>
              <w:divBdr>
                <w:top w:val="none" w:sz="0" w:space="0" w:color="auto"/>
                <w:left w:val="none" w:sz="0" w:space="0" w:color="auto"/>
                <w:bottom w:val="none" w:sz="0" w:space="0" w:color="auto"/>
                <w:right w:val="none" w:sz="0" w:space="0" w:color="auto"/>
              </w:divBdr>
            </w:div>
            <w:div w:id="474882340">
              <w:marLeft w:val="0"/>
              <w:marRight w:val="60"/>
              <w:marTop w:val="45"/>
              <w:marBottom w:val="0"/>
              <w:divBdr>
                <w:top w:val="none" w:sz="0" w:space="0" w:color="auto"/>
                <w:left w:val="none" w:sz="0" w:space="0" w:color="auto"/>
                <w:bottom w:val="none" w:sz="0" w:space="0" w:color="auto"/>
                <w:right w:val="none" w:sz="0" w:space="0" w:color="auto"/>
              </w:divBdr>
            </w:div>
          </w:divsChild>
        </w:div>
        <w:div w:id="474882283">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3">
              <w:marLeft w:val="0"/>
              <w:marRight w:val="60"/>
              <w:marTop w:val="45"/>
              <w:marBottom w:val="0"/>
              <w:divBdr>
                <w:top w:val="none" w:sz="0" w:space="0" w:color="auto"/>
                <w:left w:val="none" w:sz="0" w:space="0" w:color="auto"/>
                <w:bottom w:val="none" w:sz="0" w:space="0" w:color="auto"/>
                <w:right w:val="none" w:sz="0" w:space="0" w:color="auto"/>
              </w:divBdr>
            </w:div>
            <w:div w:id="474882297">
              <w:marLeft w:val="0"/>
              <w:marRight w:val="60"/>
              <w:marTop w:val="45"/>
              <w:marBottom w:val="0"/>
              <w:divBdr>
                <w:top w:val="none" w:sz="0" w:space="0" w:color="auto"/>
                <w:left w:val="none" w:sz="0" w:space="0" w:color="auto"/>
                <w:bottom w:val="none" w:sz="0" w:space="0" w:color="auto"/>
                <w:right w:val="none" w:sz="0" w:space="0" w:color="auto"/>
              </w:divBdr>
            </w:div>
            <w:div w:id="474882326">
              <w:marLeft w:val="0"/>
              <w:marRight w:val="60"/>
              <w:marTop w:val="45"/>
              <w:marBottom w:val="0"/>
              <w:divBdr>
                <w:top w:val="none" w:sz="0" w:space="0" w:color="auto"/>
                <w:left w:val="none" w:sz="0" w:space="0" w:color="auto"/>
                <w:bottom w:val="none" w:sz="0" w:space="0" w:color="auto"/>
                <w:right w:val="none" w:sz="0" w:space="0" w:color="auto"/>
              </w:divBdr>
            </w:div>
            <w:div w:id="474882365">
              <w:marLeft w:val="0"/>
              <w:marRight w:val="60"/>
              <w:marTop w:val="45"/>
              <w:marBottom w:val="0"/>
              <w:divBdr>
                <w:top w:val="none" w:sz="0" w:space="0" w:color="auto"/>
                <w:left w:val="none" w:sz="0" w:space="0" w:color="auto"/>
                <w:bottom w:val="none" w:sz="0" w:space="0" w:color="auto"/>
                <w:right w:val="none" w:sz="0" w:space="0" w:color="auto"/>
              </w:divBdr>
            </w:div>
          </w:divsChild>
        </w:div>
        <w:div w:id="47488228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1">
              <w:marLeft w:val="0"/>
              <w:marRight w:val="60"/>
              <w:marTop w:val="45"/>
              <w:marBottom w:val="0"/>
              <w:divBdr>
                <w:top w:val="none" w:sz="0" w:space="0" w:color="auto"/>
                <w:left w:val="none" w:sz="0" w:space="0" w:color="auto"/>
                <w:bottom w:val="none" w:sz="0" w:space="0" w:color="auto"/>
                <w:right w:val="none" w:sz="0" w:space="0" w:color="auto"/>
              </w:divBdr>
            </w:div>
            <w:div w:id="474882325">
              <w:marLeft w:val="0"/>
              <w:marRight w:val="60"/>
              <w:marTop w:val="45"/>
              <w:marBottom w:val="0"/>
              <w:divBdr>
                <w:top w:val="none" w:sz="0" w:space="0" w:color="auto"/>
                <w:left w:val="none" w:sz="0" w:space="0" w:color="auto"/>
                <w:bottom w:val="none" w:sz="0" w:space="0" w:color="auto"/>
                <w:right w:val="none" w:sz="0" w:space="0" w:color="auto"/>
              </w:divBdr>
            </w:div>
            <w:div w:id="474882328">
              <w:marLeft w:val="0"/>
              <w:marRight w:val="60"/>
              <w:marTop w:val="45"/>
              <w:marBottom w:val="0"/>
              <w:divBdr>
                <w:top w:val="none" w:sz="0" w:space="0" w:color="auto"/>
                <w:left w:val="none" w:sz="0" w:space="0" w:color="auto"/>
                <w:bottom w:val="none" w:sz="0" w:space="0" w:color="auto"/>
                <w:right w:val="none" w:sz="0" w:space="0" w:color="auto"/>
              </w:divBdr>
            </w:div>
            <w:div w:id="474882380">
              <w:marLeft w:val="0"/>
              <w:marRight w:val="60"/>
              <w:marTop w:val="45"/>
              <w:marBottom w:val="0"/>
              <w:divBdr>
                <w:top w:val="none" w:sz="0" w:space="0" w:color="auto"/>
                <w:left w:val="none" w:sz="0" w:space="0" w:color="auto"/>
                <w:bottom w:val="none" w:sz="0" w:space="0" w:color="auto"/>
                <w:right w:val="none" w:sz="0" w:space="0" w:color="auto"/>
              </w:divBdr>
            </w:div>
          </w:divsChild>
        </w:div>
        <w:div w:id="47488229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2">
              <w:marLeft w:val="0"/>
              <w:marRight w:val="60"/>
              <w:marTop w:val="45"/>
              <w:marBottom w:val="0"/>
              <w:divBdr>
                <w:top w:val="none" w:sz="0" w:space="0" w:color="auto"/>
                <w:left w:val="none" w:sz="0" w:space="0" w:color="auto"/>
                <w:bottom w:val="none" w:sz="0" w:space="0" w:color="auto"/>
                <w:right w:val="none" w:sz="0" w:space="0" w:color="auto"/>
              </w:divBdr>
            </w:div>
            <w:div w:id="474882323">
              <w:marLeft w:val="0"/>
              <w:marRight w:val="60"/>
              <w:marTop w:val="45"/>
              <w:marBottom w:val="0"/>
              <w:divBdr>
                <w:top w:val="none" w:sz="0" w:space="0" w:color="auto"/>
                <w:left w:val="none" w:sz="0" w:space="0" w:color="auto"/>
                <w:bottom w:val="none" w:sz="0" w:space="0" w:color="auto"/>
                <w:right w:val="none" w:sz="0" w:space="0" w:color="auto"/>
              </w:divBdr>
            </w:div>
            <w:div w:id="474882341">
              <w:marLeft w:val="0"/>
              <w:marRight w:val="60"/>
              <w:marTop w:val="45"/>
              <w:marBottom w:val="0"/>
              <w:divBdr>
                <w:top w:val="none" w:sz="0" w:space="0" w:color="auto"/>
                <w:left w:val="none" w:sz="0" w:space="0" w:color="auto"/>
                <w:bottom w:val="none" w:sz="0" w:space="0" w:color="auto"/>
                <w:right w:val="none" w:sz="0" w:space="0" w:color="auto"/>
              </w:divBdr>
            </w:div>
            <w:div w:id="474882384">
              <w:marLeft w:val="0"/>
              <w:marRight w:val="60"/>
              <w:marTop w:val="45"/>
              <w:marBottom w:val="0"/>
              <w:divBdr>
                <w:top w:val="none" w:sz="0" w:space="0" w:color="auto"/>
                <w:left w:val="none" w:sz="0" w:space="0" w:color="auto"/>
                <w:bottom w:val="none" w:sz="0" w:space="0" w:color="auto"/>
                <w:right w:val="none" w:sz="0" w:space="0" w:color="auto"/>
              </w:divBdr>
            </w:div>
          </w:divsChild>
        </w:div>
        <w:div w:id="474882305">
          <w:marLeft w:val="0"/>
          <w:marRight w:val="0"/>
          <w:marTop w:val="150"/>
          <w:marBottom w:val="0"/>
          <w:divBdr>
            <w:top w:val="single" w:sz="6" w:space="0" w:color="FFFFFF"/>
            <w:left w:val="single" w:sz="6" w:space="0" w:color="FFFFFF"/>
            <w:bottom w:val="single" w:sz="6" w:space="0" w:color="FFFFFF"/>
            <w:right w:val="single" w:sz="6" w:space="0" w:color="FFFFFF"/>
          </w:divBdr>
        </w:div>
        <w:div w:id="47488231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4">
              <w:marLeft w:val="0"/>
              <w:marRight w:val="60"/>
              <w:marTop w:val="45"/>
              <w:marBottom w:val="0"/>
              <w:divBdr>
                <w:top w:val="none" w:sz="0" w:space="0" w:color="auto"/>
                <w:left w:val="none" w:sz="0" w:space="0" w:color="auto"/>
                <w:bottom w:val="none" w:sz="0" w:space="0" w:color="auto"/>
                <w:right w:val="none" w:sz="0" w:space="0" w:color="auto"/>
              </w:divBdr>
            </w:div>
            <w:div w:id="474882298">
              <w:marLeft w:val="0"/>
              <w:marRight w:val="60"/>
              <w:marTop w:val="45"/>
              <w:marBottom w:val="0"/>
              <w:divBdr>
                <w:top w:val="none" w:sz="0" w:space="0" w:color="auto"/>
                <w:left w:val="none" w:sz="0" w:space="0" w:color="auto"/>
                <w:bottom w:val="none" w:sz="0" w:space="0" w:color="auto"/>
                <w:right w:val="none" w:sz="0" w:space="0" w:color="auto"/>
              </w:divBdr>
            </w:div>
            <w:div w:id="474882313">
              <w:marLeft w:val="0"/>
              <w:marRight w:val="60"/>
              <w:marTop w:val="45"/>
              <w:marBottom w:val="0"/>
              <w:divBdr>
                <w:top w:val="none" w:sz="0" w:space="0" w:color="auto"/>
                <w:left w:val="none" w:sz="0" w:space="0" w:color="auto"/>
                <w:bottom w:val="none" w:sz="0" w:space="0" w:color="auto"/>
                <w:right w:val="none" w:sz="0" w:space="0" w:color="auto"/>
              </w:divBdr>
            </w:div>
            <w:div w:id="474882356">
              <w:marLeft w:val="0"/>
              <w:marRight w:val="60"/>
              <w:marTop w:val="45"/>
              <w:marBottom w:val="0"/>
              <w:divBdr>
                <w:top w:val="none" w:sz="0" w:space="0" w:color="auto"/>
                <w:left w:val="none" w:sz="0" w:space="0" w:color="auto"/>
                <w:bottom w:val="none" w:sz="0" w:space="0" w:color="auto"/>
                <w:right w:val="none" w:sz="0" w:space="0" w:color="auto"/>
              </w:divBdr>
            </w:div>
          </w:divsChild>
        </w:div>
        <w:div w:id="47488232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3">
              <w:marLeft w:val="0"/>
              <w:marRight w:val="60"/>
              <w:marTop w:val="45"/>
              <w:marBottom w:val="0"/>
              <w:divBdr>
                <w:top w:val="none" w:sz="0" w:space="0" w:color="auto"/>
                <w:left w:val="none" w:sz="0" w:space="0" w:color="auto"/>
                <w:bottom w:val="none" w:sz="0" w:space="0" w:color="auto"/>
                <w:right w:val="none" w:sz="0" w:space="0" w:color="auto"/>
              </w:divBdr>
            </w:div>
            <w:div w:id="474882311">
              <w:marLeft w:val="0"/>
              <w:marRight w:val="60"/>
              <w:marTop w:val="45"/>
              <w:marBottom w:val="0"/>
              <w:divBdr>
                <w:top w:val="none" w:sz="0" w:space="0" w:color="auto"/>
                <w:left w:val="none" w:sz="0" w:space="0" w:color="auto"/>
                <w:bottom w:val="none" w:sz="0" w:space="0" w:color="auto"/>
                <w:right w:val="none" w:sz="0" w:space="0" w:color="auto"/>
              </w:divBdr>
            </w:div>
            <w:div w:id="474882314">
              <w:marLeft w:val="0"/>
              <w:marRight w:val="60"/>
              <w:marTop w:val="45"/>
              <w:marBottom w:val="0"/>
              <w:divBdr>
                <w:top w:val="none" w:sz="0" w:space="0" w:color="auto"/>
                <w:left w:val="none" w:sz="0" w:space="0" w:color="auto"/>
                <w:bottom w:val="none" w:sz="0" w:space="0" w:color="auto"/>
                <w:right w:val="none" w:sz="0" w:space="0" w:color="auto"/>
              </w:divBdr>
            </w:div>
            <w:div w:id="474882377">
              <w:marLeft w:val="0"/>
              <w:marRight w:val="60"/>
              <w:marTop w:val="45"/>
              <w:marBottom w:val="0"/>
              <w:divBdr>
                <w:top w:val="none" w:sz="0" w:space="0" w:color="auto"/>
                <w:left w:val="none" w:sz="0" w:space="0" w:color="auto"/>
                <w:bottom w:val="none" w:sz="0" w:space="0" w:color="auto"/>
                <w:right w:val="none" w:sz="0" w:space="0" w:color="auto"/>
              </w:divBdr>
            </w:div>
          </w:divsChild>
        </w:div>
        <w:div w:id="474882360">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5">
              <w:marLeft w:val="0"/>
              <w:marRight w:val="60"/>
              <w:marTop w:val="45"/>
              <w:marBottom w:val="0"/>
              <w:divBdr>
                <w:top w:val="none" w:sz="0" w:space="0" w:color="auto"/>
                <w:left w:val="none" w:sz="0" w:space="0" w:color="auto"/>
                <w:bottom w:val="none" w:sz="0" w:space="0" w:color="auto"/>
                <w:right w:val="none" w:sz="0" w:space="0" w:color="auto"/>
              </w:divBdr>
            </w:div>
            <w:div w:id="474882296">
              <w:marLeft w:val="0"/>
              <w:marRight w:val="60"/>
              <w:marTop w:val="45"/>
              <w:marBottom w:val="0"/>
              <w:divBdr>
                <w:top w:val="none" w:sz="0" w:space="0" w:color="auto"/>
                <w:left w:val="none" w:sz="0" w:space="0" w:color="auto"/>
                <w:bottom w:val="none" w:sz="0" w:space="0" w:color="auto"/>
                <w:right w:val="none" w:sz="0" w:space="0" w:color="auto"/>
              </w:divBdr>
            </w:div>
            <w:div w:id="474882302">
              <w:marLeft w:val="0"/>
              <w:marRight w:val="60"/>
              <w:marTop w:val="45"/>
              <w:marBottom w:val="0"/>
              <w:divBdr>
                <w:top w:val="none" w:sz="0" w:space="0" w:color="auto"/>
                <w:left w:val="none" w:sz="0" w:space="0" w:color="auto"/>
                <w:bottom w:val="none" w:sz="0" w:space="0" w:color="auto"/>
                <w:right w:val="none" w:sz="0" w:space="0" w:color="auto"/>
              </w:divBdr>
            </w:div>
            <w:div w:id="474882327">
              <w:marLeft w:val="0"/>
              <w:marRight w:val="60"/>
              <w:marTop w:val="45"/>
              <w:marBottom w:val="0"/>
              <w:divBdr>
                <w:top w:val="none" w:sz="0" w:space="0" w:color="auto"/>
                <w:left w:val="none" w:sz="0" w:space="0" w:color="auto"/>
                <w:bottom w:val="none" w:sz="0" w:space="0" w:color="auto"/>
                <w:right w:val="none" w:sz="0" w:space="0" w:color="auto"/>
              </w:divBdr>
            </w:div>
          </w:divsChild>
        </w:div>
        <w:div w:id="4748823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15">
              <w:marLeft w:val="0"/>
              <w:marRight w:val="60"/>
              <w:marTop w:val="45"/>
              <w:marBottom w:val="0"/>
              <w:divBdr>
                <w:top w:val="none" w:sz="0" w:space="0" w:color="auto"/>
                <w:left w:val="none" w:sz="0" w:space="0" w:color="auto"/>
                <w:bottom w:val="none" w:sz="0" w:space="0" w:color="auto"/>
                <w:right w:val="none" w:sz="0" w:space="0" w:color="auto"/>
              </w:divBdr>
            </w:div>
            <w:div w:id="474882361">
              <w:marLeft w:val="0"/>
              <w:marRight w:val="60"/>
              <w:marTop w:val="45"/>
              <w:marBottom w:val="0"/>
              <w:divBdr>
                <w:top w:val="none" w:sz="0" w:space="0" w:color="auto"/>
                <w:left w:val="none" w:sz="0" w:space="0" w:color="auto"/>
                <w:bottom w:val="none" w:sz="0" w:space="0" w:color="auto"/>
                <w:right w:val="none" w:sz="0" w:space="0" w:color="auto"/>
              </w:divBdr>
            </w:div>
            <w:div w:id="474882366">
              <w:marLeft w:val="0"/>
              <w:marRight w:val="60"/>
              <w:marTop w:val="45"/>
              <w:marBottom w:val="0"/>
              <w:divBdr>
                <w:top w:val="none" w:sz="0" w:space="0" w:color="auto"/>
                <w:left w:val="none" w:sz="0" w:space="0" w:color="auto"/>
                <w:bottom w:val="none" w:sz="0" w:space="0" w:color="auto"/>
                <w:right w:val="none" w:sz="0" w:space="0" w:color="auto"/>
              </w:divBdr>
            </w:div>
            <w:div w:id="47488237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274">
      <w:marLeft w:val="0"/>
      <w:marRight w:val="0"/>
      <w:marTop w:val="0"/>
      <w:marBottom w:val="0"/>
      <w:divBdr>
        <w:top w:val="none" w:sz="0" w:space="0" w:color="auto"/>
        <w:left w:val="none" w:sz="0" w:space="0" w:color="auto"/>
        <w:bottom w:val="none" w:sz="0" w:space="0" w:color="auto"/>
        <w:right w:val="none" w:sz="0" w:space="0" w:color="auto"/>
      </w:divBdr>
      <w:divsChild>
        <w:div w:id="474882265">
          <w:marLeft w:val="0"/>
          <w:marRight w:val="0"/>
          <w:marTop w:val="150"/>
          <w:marBottom w:val="0"/>
          <w:divBdr>
            <w:top w:val="single" w:sz="6" w:space="0" w:color="FFFFFF"/>
            <w:left w:val="single" w:sz="6" w:space="0" w:color="FFFFFF"/>
            <w:bottom w:val="single" w:sz="6" w:space="0" w:color="FFFFFF"/>
            <w:right w:val="single" w:sz="6" w:space="0" w:color="FFFFFF"/>
          </w:divBdr>
        </w:div>
        <w:div w:id="47488228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3">
              <w:marLeft w:val="0"/>
              <w:marRight w:val="60"/>
              <w:marTop w:val="45"/>
              <w:marBottom w:val="0"/>
              <w:divBdr>
                <w:top w:val="none" w:sz="0" w:space="0" w:color="auto"/>
                <w:left w:val="none" w:sz="0" w:space="0" w:color="auto"/>
                <w:bottom w:val="none" w:sz="0" w:space="0" w:color="auto"/>
                <w:right w:val="none" w:sz="0" w:space="0" w:color="auto"/>
              </w:divBdr>
            </w:div>
            <w:div w:id="474882329">
              <w:marLeft w:val="0"/>
              <w:marRight w:val="60"/>
              <w:marTop w:val="45"/>
              <w:marBottom w:val="0"/>
              <w:divBdr>
                <w:top w:val="none" w:sz="0" w:space="0" w:color="auto"/>
                <w:left w:val="none" w:sz="0" w:space="0" w:color="auto"/>
                <w:bottom w:val="none" w:sz="0" w:space="0" w:color="auto"/>
                <w:right w:val="none" w:sz="0" w:space="0" w:color="auto"/>
              </w:divBdr>
            </w:div>
            <w:div w:id="474882355">
              <w:marLeft w:val="0"/>
              <w:marRight w:val="60"/>
              <w:marTop w:val="45"/>
              <w:marBottom w:val="0"/>
              <w:divBdr>
                <w:top w:val="none" w:sz="0" w:space="0" w:color="auto"/>
                <w:left w:val="none" w:sz="0" w:space="0" w:color="auto"/>
                <w:bottom w:val="none" w:sz="0" w:space="0" w:color="auto"/>
                <w:right w:val="none" w:sz="0" w:space="0" w:color="auto"/>
              </w:divBdr>
            </w:div>
            <w:div w:id="474882389">
              <w:marLeft w:val="0"/>
              <w:marRight w:val="60"/>
              <w:marTop w:val="45"/>
              <w:marBottom w:val="0"/>
              <w:divBdr>
                <w:top w:val="none" w:sz="0" w:space="0" w:color="auto"/>
                <w:left w:val="none" w:sz="0" w:space="0" w:color="auto"/>
                <w:bottom w:val="none" w:sz="0" w:space="0" w:color="auto"/>
                <w:right w:val="none" w:sz="0" w:space="0" w:color="auto"/>
              </w:divBdr>
            </w:div>
          </w:divsChild>
        </w:div>
        <w:div w:id="474882318">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9">
              <w:marLeft w:val="0"/>
              <w:marRight w:val="60"/>
              <w:marTop w:val="45"/>
              <w:marBottom w:val="0"/>
              <w:divBdr>
                <w:top w:val="none" w:sz="0" w:space="0" w:color="auto"/>
                <w:left w:val="none" w:sz="0" w:space="0" w:color="auto"/>
                <w:bottom w:val="none" w:sz="0" w:space="0" w:color="auto"/>
                <w:right w:val="none" w:sz="0" w:space="0" w:color="auto"/>
              </w:divBdr>
            </w:div>
            <w:div w:id="474882349">
              <w:marLeft w:val="0"/>
              <w:marRight w:val="60"/>
              <w:marTop w:val="45"/>
              <w:marBottom w:val="0"/>
              <w:divBdr>
                <w:top w:val="none" w:sz="0" w:space="0" w:color="auto"/>
                <w:left w:val="none" w:sz="0" w:space="0" w:color="auto"/>
                <w:bottom w:val="none" w:sz="0" w:space="0" w:color="auto"/>
                <w:right w:val="none" w:sz="0" w:space="0" w:color="auto"/>
              </w:divBdr>
            </w:div>
            <w:div w:id="474882354">
              <w:marLeft w:val="0"/>
              <w:marRight w:val="60"/>
              <w:marTop w:val="45"/>
              <w:marBottom w:val="0"/>
              <w:divBdr>
                <w:top w:val="none" w:sz="0" w:space="0" w:color="auto"/>
                <w:left w:val="none" w:sz="0" w:space="0" w:color="auto"/>
                <w:bottom w:val="none" w:sz="0" w:space="0" w:color="auto"/>
                <w:right w:val="none" w:sz="0" w:space="0" w:color="auto"/>
              </w:divBdr>
            </w:div>
            <w:div w:id="474882387">
              <w:marLeft w:val="0"/>
              <w:marRight w:val="60"/>
              <w:marTop w:val="45"/>
              <w:marBottom w:val="0"/>
              <w:divBdr>
                <w:top w:val="none" w:sz="0" w:space="0" w:color="auto"/>
                <w:left w:val="none" w:sz="0" w:space="0" w:color="auto"/>
                <w:bottom w:val="none" w:sz="0" w:space="0" w:color="auto"/>
                <w:right w:val="none" w:sz="0" w:space="0" w:color="auto"/>
              </w:divBdr>
            </w:div>
          </w:divsChild>
        </w:div>
        <w:div w:id="47488233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7">
              <w:marLeft w:val="0"/>
              <w:marRight w:val="60"/>
              <w:marTop w:val="45"/>
              <w:marBottom w:val="0"/>
              <w:divBdr>
                <w:top w:val="none" w:sz="0" w:space="0" w:color="auto"/>
                <w:left w:val="none" w:sz="0" w:space="0" w:color="auto"/>
                <w:bottom w:val="none" w:sz="0" w:space="0" w:color="auto"/>
                <w:right w:val="none" w:sz="0" w:space="0" w:color="auto"/>
              </w:divBdr>
            </w:div>
            <w:div w:id="474882288">
              <w:marLeft w:val="0"/>
              <w:marRight w:val="60"/>
              <w:marTop w:val="45"/>
              <w:marBottom w:val="0"/>
              <w:divBdr>
                <w:top w:val="none" w:sz="0" w:space="0" w:color="auto"/>
                <w:left w:val="none" w:sz="0" w:space="0" w:color="auto"/>
                <w:bottom w:val="none" w:sz="0" w:space="0" w:color="auto"/>
                <w:right w:val="none" w:sz="0" w:space="0" w:color="auto"/>
              </w:divBdr>
            </w:div>
            <w:div w:id="474882316">
              <w:marLeft w:val="0"/>
              <w:marRight w:val="60"/>
              <w:marTop w:val="45"/>
              <w:marBottom w:val="0"/>
              <w:divBdr>
                <w:top w:val="none" w:sz="0" w:space="0" w:color="auto"/>
                <w:left w:val="none" w:sz="0" w:space="0" w:color="auto"/>
                <w:bottom w:val="none" w:sz="0" w:space="0" w:color="auto"/>
                <w:right w:val="none" w:sz="0" w:space="0" w:color="auto"/>
              </w:divBdr>
            </w:div>
            <w:div w:id="474882390">
              <w:marLeft w:val="0"/>
              <w:marRight w:val="60"/>
              <w:marTop w:val="45"/>
              <w:marBottom w:val="0"/>
              <w:divBdr>
                <w:top w:val="none" w:sz="0" w:space="0" w:color="auto"/>
                <w:left w:val="none" w:sz="0" w:space="0" w:color="auto"/>
                <w:bottom w:val="none" w:sz="0" w:space="0" w:color="auto"/>
                <w:right w:val="none" w:sz="0" w:space="0" w:color="auto"/>
              </w:divBdr>
            </w:div>
          </w:divsChild>
        </w:div>
        <w:div w:id="47488234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0">
              <w:marLeft w:val="0"/>
              <w:marRight w:val="60"/>
              <w:marTop w:val="45"/>
              <w:marBottom w:val="0"/>
              <w:divBdr>
                <w:top w:val="none" w:sz="0" w:space="0" w:color="auto"/>
                <w:left w:val="none" w:sz="0" w:space="0" w:color="auto"/>
                <w:bottom w:val="none" w:sz="0" w:space="0" w:color="auto"/>
                <w:right w:val="none" w:sz="0" w:space="0" w:color="auto"/>
              </w:divBdr>
            </w:div>
            <w:div w:id="474882312">
              <w:marLeft w:val="0"/>
              <w:marRight w:val="60"/>
              <w:marTop w:val="45"/>
              <w:marBottom w:val="0"/>
              <w:divBdr>
                <w:top w:val="none" w:sz="0" w:space="0" w:color="auto"/>
                <w:left w:val="none" w:sz="0" w:space="0" w:color="auto"/>
                <w:bottom w:val="none" w:sz="0" w:space="0" w:color="auto"/>
                <w:right w:val="none" w:sz="0" w:space="0" w:color="auto"/>
              </w:divBdr>
            </w:div>
            <w:div w:id="474882344">
              <w:marLeft w:val="0"/>
              <w:marRight w:val="60"/>
              <w:marTop w:val="45"/>
              <w:marBottom w:val="0"/>
              <w:divBdr>
                <w:top w:val="none" w:sz="0" w:space="0" w:color="auto"/>
                <w:left w:val="none" w:sz="0" w:space="0" w:color="auto"/>
                <w:bottom w:val="none" w:sz="0" w:space="0" w:color="auto"/>
                <w:right w:val="none" w:sz="0" w:space="0" w:color="auto"/>
              </w:divBdr>
            </w:div>
            <w:div w:id="474882378">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07">
      <w:marLeft w:val="0"/>
      <w:marRight w:val="0"/>
      <w:marTop w:val="0"/>
      <w:marBottom w:val="0"/>
      <w:divBdr>
        <w:top w:val="none" w:sz="0" w:space="0" w:color="auto"/>
        <w:left w:val="none" w:sz="0" w:space="0" w:color="auto"/>
        <w:bottom w:val="none" w:sz="0" w:space="0" w:color="auto"/>
        <w:right w:val="none" w:sz="0" w:space="0" w:color="auto"/>
      </w:divBdr>
      <w:divsChild>
        <w:div w:id="4748822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0">
              <w:marLeft w:val="0"/>
              <w:marRight w:val="60"/>
              <w:marTop w:val="45"/>
              <w:marBottom w:val="0"/>
              <w:divBdr>
                <w:top w:val="none" w:sz="0" w:space="0" w:color="auto"/>
                <w:left w:val="none" w:sz="0" w:space="0" w:color="auto"/>
                <w:bottom w:val="none" w:sz="0" w:space="0" w:color="auto"/>
                <w:right w:val="none" w:sz="0" w:space="0" w:color="auto"/>
              </w:divBdr>
            </w:div>
            <w:div w:id="474882289">
              <w:marLeft w:val="0"/>
              <w:marRight w:val="60"/>
              <w:marTop w:val="45"/>
              <w:marBottom w:val="0"/>
              <w:divBdr>
                <w:top w:val="none" w:sz="0" w:space="0" w:color="auto"/>
                <w:left w:val="none" w:sz="0" w:space="0" w:color="auto"/>
                <w:bottom w:val="none" w:sz="0" w:space="0" w:color="auto"/>
                <w:right w:val="none" w:sz="0" w:space="0" w:color="auto"/>
              </w:divBdr>
            </w:div>
            <w:div w:id="474882338">
              <w:marLeft w:val="0"/>
              <w:marRight w:val="60"/>
              <w:marTop w:val="45"/>
              <w:marBottom w:val="0"/>
              <w:divBdr>
                <w:top w:val="none" w:sz="0" w:space="0" w:color="auto"/>
                <w:left w:val="none" w:sz="0" w:space="0" w:color="auto"/>
                <w:bottom w:val="none" w:sz="0" w:space="0" w:color="auto"/>
                <w:right w:val="none" w:sz="0" w:space="0" w:color="auto"/>
              </w:divBdr>
            </w:div>
            <w:div w:id="474882357">
              <w:marLeft w:val="0"/>
              <w:marRight w:val="60"/>
              <w:marTop w:val="45"/>
              <w:marBottom w:val="0"/>
              <w:divBdr>
                <w:top w:val="none" w:sz="0" w:space="0" w:color="auto"/>
                <w:left w:val="none" w:sz="0" w:space="0" w:color="auto"/>
                <w:bottom w:val="none" w:sz="0" w:space="0" w:color="auto"/>
                <w:right w:val="none" w:sz="0" w:space="0" w:color="auto"/>
              </w:divBdr>
            </w:div>
          </w:divsChild>
        </w:div>
        <w:div w:id="47488230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5">
              <w:marLeft w:val="0"/>
              <w:marRight w:val="60"/>
              <w:marTop w:val="45"/>
              <w:marBottom w:val="0"/>
              <w:divBdr>
                <w:top w:val="none" w:sz="0" w:space="0" w:color="auto"/>
                <w:left w:val="none" w:sz="0" w:space="0" w:color="auto"/>
                <w:bottom w:val="none" w:sz="0" w:space="0" w:color="auto"/>
                <w:right w:val="none" w:sz="0" w:space="0" w:color="auto"/>
              </w:divBdr>
            </w:div>
            <w:div w:id="474882306">
              <w:marLeft w:val="0"/>
              <w:marRight w:val="60"/>
              <w:marTop w:val="45"/>
              <w:marBottom w:val="0"/>
              <w:divBdr>
                <w:top w:val="none" w:sz="0" w:space="0" w:color="auto"/>
                <w:left w:val="none" w:sz="0" w:space="0" w:color="auto"/>
                <w:bottom w:val="none" w:sz="0" w:space="0" w:color="auto"/>
                <w:right w:val="none" w:sz="0" w:space="0" w:color="auto"/>
              </w:divBdr>
            </w:div>
            <w:div w:id="474882368">
              <w:marLeft w:val="0"/>
              <w:marRight w:val="60"/>
              <w:marTop w:val="45"/>
              <w:marBottom w:val="0"/>
              <w:divBdr>
                <w:top w:val="none" w:sz="0" w:space="0" w:color="auto"/>
                <w:left w:val="none" w:sz="0" w:space="0" w:color="auto"/>
                <w:bottom w:val="none" w:sz="0" w:space="0" w:color="auto"/>
                <w:right w:val="none" w:sz="0" w:space="0" w:color="auto"/>
              </w:divBdr>
            </w:div>
            <w:div w:id="474882381">
              <w:marLeft w:val="0"/>
              <w:marRight w:val="60"/>
              <w:marTop w:val="45"/>
              <w:marBottom w:val="0"/>
              <w:divBdr>
                <w:top w:val="none" w:sz="0" w:space="0" w:color="auto"/>
                <w:left w:val="none" w:sz="0" w:space="0" w:color="auto"/>
                <w:bottom w:val="none" w:sz="0" w:space="0" w:color="auto"/>
                <w:right w:val="none" w:sz="0" w:space="0" w:color="auto"/>
              </w:divBdr>
            </w:div>
          </w:divsChild>
        </w:div>
        <w:div w:id="474882319">
          <w:marLeft w:val="0"/>
          <w:marRight w:val="0"/>
          <w:marTop w:val="150"/>
          <w:marBottom w:val="0"/>
          <w:divBdr>
            <w:top w:val="single" w:sz="6" w:space="0" w:color="FFFFFF"/>
            <w:left w:val="single" w:sz="6" w:space="0" w:color="FFFFFF"/>
            <w:bottom w:val="single" w:sz="6" w:space="0" w:color="FFFFFF"/>
            <w:right w:val="single" w:sz="6" w:space="0" w:color="FFFFFF"/>
          </w:divBdr>
        </w:div>
        <w:div w:id="474882335">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4">
              <w:marLeft w:val="0"/>
              <w:marRight w:val="60"/>
              <w:marTop w:val="45"/>
              <w:marBottom w:val="0"/>
              <w:divBdr>
                <w:top w:val="none" w:sz="0" w:space="0" w:color="auto"/>
                <w:left w:val="none" w:sz="0" w:space="0" w:color="auto"/>
                <w:bottom w:val="none" w:sz="0" w:space="0" w:color="auto"/>
                <w:right w:val="none" w:sz="0" w:space="0" w:color="auto"/>
              </w:divBdr>
            </w:div>
            <w:div w:id="474882332">
              <w:marLeft w:val="0"/>
              <w:marRight w:val="60"/>
              <w:marTop w:val="45"/>
              <w:marBottom w:val="0"/>
              <w:divBdr>
                <w:top w:val="none" w:sz="0" w:space="0" w:color="auto"/>
                <w:left w:val="none" w:sz="0" w:space="0" w:color="auto"/>
                <w:bottom w:val="none" w:sz="0" w:space="0" w:color="auto"/>
                <w:right w:val="none" w:sz="0" w:space="0" w:color="auto"/>
              </w:divBdr>
            </w:div>
            <w:div w:id="474882364">
              <w:marLeft w:val="0"/>
              <w:marRight w:val="60"/>
              <w:marTop w:val="45"/>
              <w:marBottom w:val="0"/>
              <w:divBdr>
                <w:top w:val="none" w:sz="0" w:space="0" w:color="auto"/>
                <w:left w:val="none" w:sz="0" w:space="0" w:color="auto"/>
                <w:bottom w:val="none" w:sz="0" w:space="0" w:color="auto"/>
                <w:right w:val="none" w:sz="0" w:space="0" w:color="auto"/>
              </w:divBdr>
            </w:div>
            <w:div w:id="474882385">
              <w:marLeft w:val="0"/>
              <w:marRight w:val="60"/>
              <w:marTop w:val="45"/>
              <w:marBottom w:val="0"/>
              <w:divBdr>
                <w:top w:val="none" w:sz="0" w:space="0" w:color="auto"/>
                <w:left w:val="none" w:sz="0" w:space="0" w:color="auto"/>
                <w:bottom w:val="none" w:sz="0" w:space="0" w:color="auto"/>
                <w:right w:val="none" w:sz="0" w:space="0" w:color="auto"/>
              </w:divBdr>
            </w:div>
          </w:divsChild>
        </w:div>
        <w:div w:id="4748823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59">
              <w:marLeft w:val="0"/>
              <w:marRight w:val="60"/>
              <w:marTop w:val="45"/>
              <w:marBottom w:val="0"/>
              <w:divBdr>
                <w:top w:val="none" w:sz="0" w:space="0" w:color="auto"/>
                <w:left w:val="none" w:sz="0" w:space="0" w:color="auto"/>
                <w:bottom w:val="none" w:sz="0" w:space="0" w:color="auto"/>
                <w:right w:val="none" w:sz="0" w:space="0" w:color="auto"/>
              </w:divBdr>
            </w:div>
            <w:div w:id="474882267">
              <w:marLeft w:val="0"/>
              <w:marRight w:val="60"/>
              <w:marTop w:val="45"/>
              <w:marBottom w:val="0"/>
              <w:divBdr>
                <w:top w:val="none" w:sz="0" w:space="0" w:color="auto"/>
                <w:left w:val="none" w:sz="0" w:space="0" w:color="auto"/>
                <w:bottom w:val="none" w:sz="0" w:space="0" w:color="auto"/>
                <w:right w:val="none" w:sz="0" w:space="0" w:color="auto"/>
              </w:divBdr>
            </w:div>
            <w:div w:id="474882370">
              <w:marLeft w:val="0"/>
              <w:marRight w:val="60"/>
              <w:marTop w:val="45"/>
              <w:marBottom w:val="0"/>
              <w:divBdr>
                <w:top w:val="none" w:sz="0" w:space="0" w:color="auto"/>
                <w:left w:val="none" w:sz="0" w:space="0" w:color="auto"/>
                <w:bottom w:val="none" w:sz="0" w:space="0" w:color="auto"/>
                <w:right w:val="none" w:sz="0" w:space="0" w:color="auto"/>
              </w:divBdr>
            </w:div>
            <w:div w:id="47488237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30">
      <w:marLeft w:val="0"/>
      <w:marRight w:val="0"/>
      <w:marTop w:val="0"/>
      <w:marBottom w:val="0"/>
      <w:divBdr>
        <w:top w:val="none" w:sz="0" w:space="0" w:color="auto"/>
        <w:left w:val="none" w:sz="0" w:space="0" w:color="auto"/>
        <w:bottom w:val="none" w:sz="0" w:space="0" w:color="auto"/>
        <w:right w:val="none" w:sz="0" w:space="0" w:color="auto"/>
      </w:divBdr>
      <w:divsChild>
        <w:div w:id="474882285">
          <w:marLeft w:val="0"/>
          <w:marRight w:val="0"/>
          <w:marTop w:val="0"/>
          <w:marBottom w:val="0"/>
          <w:divBdr>
            <w:top w:val="none" w:sz="0" w:space="0" w:color="auto"/>
            <w:left w:val="none" w:sz="0" w:space="0" w:color="auto"/>
            <w:bottom w:val="none" w:sz="0" w:space="0" w:color="auto"/>
            <w:right w:val="none" w:sz="0" w:space="0" w:color="auto"/>
          </w:divBdr>
          <w:divsChild>
            <w:div w:id="474882278">
              <w:marLeft w:val="0"/>
              <w:marRight w:val="0"/>
              <w:marTop w:val="0"/>
              <w:marBottom w:val="0"/>
              <w:divBdr>
                <w:top w:val="none" w:sz="0" w:space="0" w:color="auto"/>
                <w:left w:val="none" w:sz="0" w:space="0" w:color="auto"/>
                <w:bottom w:val="none" w:sz="0" w:space="0" w:color="auto"/>
                <w:right w:val="none" w:sz="0" w:space="0" w:color="auto"/>
              </w:divBdr>
            </w:div>
            <w:div w:id="474882336">
              <w:marLeft w:val="0"/>
              <w:marRight w:val="0"/>
              <w:marTop w:val="0"/>
              <w:marBottom w:val="0"/>
              <w:divBdr>
                <w:top w:val="none" w:sz="0" w:space="0" w:color="auto"/>
                <w:left w:val="none" w:sz="0" w:space="0" w:color="auto"/>
                <w:bottom w:val="none" w:sz="0" w:space="0" w:color="auto"/>
                <w:right w:val="none" w:sz="0" w:space="0" w:color="auto"/>
              </w:divBdr>
            </w:div>
            <w:div w:id="474882348">
              <w:marLeft w:val="0"/>
              <w:marRight w:val="0"/>
              <w:marTop w:val="0"/>
              <w:marBottom w:val="0"/>
              <w:divBdr>
                <w:top w:val="none" w:sz="0" w:space="0" w:color="auto"/>
                <w:left w:val="none" w:sz="0" w:space="0" w:color="auto"/>
                <w:bottom w:val="none" w:sz="0" w:space="0" w:color="auto"/>
                <w:right w:val="none" w:sz="0" w:space="0" w:color="auto"/>
              </w:divBdr>
            </w:div>
            <w:div w:id="4748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2346">
      <w:marLeft w:val="0"/>
      <w:marRight w:val="0"/>
      <w:marTop w:val="0"/>
      <w:marBottom w:val="0"/>
      <w:divBdr>
        <w:top w:val="none" w:sz="0" w:space="0" w:color="auto"/>
        <w:left w:val="none" w:sz="0" w:space="0" w:color="auto"/>
        <w:bottom w:val="none" w:sz="0" w:space="0" w:color="auto"/>
        <w:right w:val="none" w:sz="0" w:space="0" w:color="auto"/>
      </w:divBdr>
      <w:divsChild>
        <w:div w:id="4748822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51">
      <w:marLeft w:val="0"/>
      <w:marRight w:val="0"/>
      <w:marTop w:val="0"/>
      <w:marBottom w:val="0"/>
      <w:divBdr>
        <w:top w:val="none" w:sz="0" w:space="0" w:color="auto"/>
        <w:left w:val="none" w:sz="0" w:space="0" w:color="auto"/>
        <w:bottom w:val="none" w:sz="0" w:space="0" w:color="auto"/>
        <w:right w:val="none" w:sz="0" w:space="0" w:color="auto"/>
      </w:divBdr>
      <w:divsChild>
        <w:div w:id="474882279">
          <w:marLeft w:val="0"/>
          <w:marRight w:val="0"/>
          <w:marTop w:val="150"/>
          <w:marBottom w:val="0"/>
          <w:divBdr>
            <w:top w:val="single" w:sz="6" w:space="0" w:color="FFFFFF"/>
            <w:left w:val="single" w:sz="6" w:space="0" w:color="FFFFFF"/>
            <w:bottom w:val="single" w:sz="6" w:space="0" w:color="FFFFFF"/>
            <w:right w:val="single" w:sz="6" w:space="0" w:color="FFFFFF"/>
          </w:divBdr>
        </w:div>
        <w:div w:id="47488230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9">
              <w:marLeft w:val="0"/>
              <w:marRight w:val="60"/>
              <w:marTop w:val="45"/>
              <w:marBottom w:val="0"/>
              <w:divBdr>
                <w:top w:val="none" w:sz="0" w:space="0" w:color="auto"/>
                <w:left w:val="none" w:sz="0" w:space="0" w:color="auto"/>
                <w:bottom w:val="none" w:sz="0" w:space="0" w:color="auto"/>
                <w:right w:val="none" w:sz="0" w:space="0" w:color="auto"/>
              </w:divBdr>
            </w:div>
            <w:div w:id="474882334">
              <w:marLeft w:val="0"/>
              <w:marRight w:val="60"/>
              <w:marTop w:val="45"/>
              <w:marBottom w:val="0"/>
              <w:divBdr>
                <w:top w:val="none" w:sz="0" w:space="0" w:color="auto"/>
                <w:left w:val="none" w:sz="0" w:space="0" w:color="auto"/>
                <w:bottom w:val="none" w:sz="0" w:space="0" w:color="auto"/>
                <w:right w:val="none" w:sz="0" w:space="0" w:color="auto"/>
              </w:divBdr>
            </w:div>
            <w:div w:id="474882353">
              <w:marLeft w:val="0"/>
              <w:marRight w:val="60"/>
              <w:marTop w:val="45"/>
              <w:marBottom w:val="0"/>
              <w:divBdr>
                <w:top w:val="none" w:sz="0" w:space="0" w:color="auto"/>
                <w:left w:val="none" w:sz="0" w:space="0" w:color="auto"/>
                <w:bottom w:val="none" w:sz="0" w:space="0" w:color="auto"/>
                <w:right w:val="none" w:sz="0" w:space="0" w:color="auto"/>
              </w:divBdr>
            </w:div>
            <w:div w:id="47488237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58">
      <w:marLeft w:val="0"/>
      <w:marRight w:val="0"/>
      <w:marTop w:val="0"/>
      <w:marBottom w:val="0"/>
      <w:divBdr>
        <w:top w:val="none" w:sz="0" w:space="0" w:color="auto"/>
        <w:left w:val="none" w:sz="0" w:space="0" w:color="auto"/>
        <w:bottom w:val="none" w:sz="0" w:space="0" w:color="auto"/>
        <w:right w:val="none" w:sz="0" w:space="0" w:color="auto"/>
      </w:divBdr>
      <w:divsChild>
        <w:div w:id="47488235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4">
              <w:marLeft w:val="0"/>
              <w:marRight w:val="60"/>
              <w:marTop w:val="45"/>
              <w:marBottom w:val="0"/>
              <w:divBdr>
                <w:top w:val="none" w:sz="0" w:space="0" w:color="auto"/>
                <w:left w:val="none" w:sz="0" w:space="0" w:color="auto"/>
                <w:bottom w:val="none" w:sz="0" w:space="0" w:color="auto"/>
                <w:right w:val="none" w:sz="0" w:space="0" w:color="auto"/>
              </w:divBdr>
            </w:div>
            <w:div w:id="474882310">
              <w:marLeft w:val="0"/>
              <w:marRight w:val="60"/>
              <w:marTop w:val="45"/>
              <w:marBottom w:val="0"/>
              <w:divBdr>
                <w:top w:val="none" w:sz="0" w:space="0" w:color="auto"/>
                <w:left w:val="none" w:sz="0" w:space="0" w:color="auto"/>
                <w:bottom w:val="none" w:sz="0" w:space="0" w:color="auto"/>
                <w:right w:val="none" w:sz="0" w:space="0" w:color="auto"/>
              </w:divBdr>
            </w:div>
            <w:div w:id="474882320">
              <w:marLeft w:val="0"/>
              <w:marRight w:val="60"/>
              <w:marTop w:val="45"/>
              <w:marBottom w:val="0"/>
              <w:divBdr>
                <w:top w:val="none" w:sz="0" w:space="0" w:color="auto"/>
                <w:left w:val="none" w:sz="0" w:space="0" w:color="auto"/>
                <w:bottom w:val="none" w:sz="0" w:space="0" w:color="auto"/>
                <w:right w:val="none" w:sz="0" w:space="0" w:color="auto"/>
              </w:divBdr>
            </w:div>
            <w:div w:id="47488234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63">
      <w:marLeft w:val="0"/>
      <w:marRight w:val="0"/>
      <w:marTop w:val="0"/>
      <w:marBottom w:val="0"/>
      <w:divBdr>
        <w:top w:val="none" w:sz="0" w:space="0" w:color="auto"/>
        <w:left w:val="none" w:sz="0" w:space="0" w:color="auto"/>
        <w:bottom w:val="none" w:sz="0" w:space="0" w:color="auto"/>
        <w:right w:val="none" w:sz="0" w:space="0" w:color="auto"/>
      </w:divBdr>
      <w:divsChild>
        <w:div w:id="474882371">
          <w:marLeft w:val="0"/>
          <w:marRight w:val="0"/>
          <w:marTop w:val="0"/>
          <w:marBottom w:val="0"/>
          <w:divBdr>
            <w:top w:val="none" w:sz="0" w:space="0" w:color="auto"/>
            <w:left w:val="none" w:sz="0" w:space="0" w:color="auto"/>
            <w:bottom w:val="none" w:sz="0" w:space="0" w:color="auto"/>
            <w:right w:val="none" w:sz="0" w:space="0" w:color="auto"/>
          </w:divBdr>
        </w:div>
        <w:div w:id="474882391">
          <w:marLeft w:val="0"/>
          <w:marRight w:val="0"/>
          <w:marTop w:val="0"/>
          <w:marBottom w:val="0"/>
          <w:divBdr>
            <w:top w:val="none" w:sz="0" w:space="0" w:color="auto"/>
            <w:left w:val="none" w:sz="0" w:space="0" w:color="auto"/>
            <w:bottom w:val="none" w:sz="0" w:space="0" w:color="auto"/>
            <w:right w:val="none" w:sz="0" w:space="0" w:color="auto"/>
          </w:divBdr>
        </w:div>
      </w:divsChild>
    </w:div>
    <w:div w:id="474882369">
      <w:marLeft w:val="0"/>
      <w:marRight w:val="0"/>
      <w:marTop w:val="0"/>
      <w:marBottom w:val="0"/>
      <w:divBdr>
        <w:top w:val="none" w:sz="0" w:space="0" w:color="auto"/>
        <w:left w:val="none" w:sz="0" w:space="0" w:color="auto"/>
        <w:bottom w:val="none" w:sz="0" w:space="0" w:color="auto"/>
        <w:right w:val="none" w:sz="0" w:space="0" w:color="auto"/>
      </w:divBdr>
      <w:divsChild>
        <w:div w:id="47488233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0">
              <w:marLeft w:val="0"/>
              <w:marRight w:val="60"/>
              <w:marTop w:val="45"/>
              <w:marBottom w:val="0"/>
              <w:divBdr>
                <w:top w:val="none" w:sz="0" w:space="0" w:color="auto"/>
                <w:left w:val="none" w:sz="0" w:space="0" w:color="auto"/>
                <w:bottom w:val="none" w:sz="0" w:space="0" w:color="auto"/>
                <w:right w:val="none" w:sz="0" w:space="0" w:color="auto"/>
              </w:divBdr>
            </w:div>
            <w:div w:id="474882322">
              <w:marLeft w:val="0"/>
              <w:marRight w:val="60"/>
              <w:marTop w:val="45"/>
              <w:marBottom w:val="0"/>
              <w:divBdr>
                <w:top w:val="none" w:sz="0" w:space="0" w:color="auto"/>
                <w:left w:val="none" w:sz="0" w:space="0" w:color="auto"/>
                <w:bottom w:val="none" w:sz="0" w:space="0" w:color="auto"/>
                <w:right w:val="none" w:sz="0" w:space="0" w:color="auto"/>
              </w:divBdr>
            </w:div>
            <w:div w:id="474882342">
              <w:marLeft w:val="0"/>
              <w:marRight w:val="60"/>
              <w:marTop w:val="45"/>
              <w:marBottom w:val="0"/>
              <w:divBdr>
                <w:top w:val="none" w:sz="0" w:space="0" w:color="auto"/>
                <w:left w:val="none" w:sz="0" w:space="0" w:color="auto"/>
                <w:bottom w:val="none" w:sz="0" w:space="0" w:color="auto"/>
                <w:right w:val="none" w:sz="0" w:space="0" w:color="auto"/>
              </w:divBdr>
            </w:div>
            <w:div w:id="474882350">
              <w:marLeft w:val="0"/>
              <w:marRight w:val="60"/>
              <w:marTop w:val="45"/>
              <w:marBottom w:val="0"/>
              <w:divBdr>
                <w:top w:val="none" w:sz="0" w:space="0" w:color="auto"/>
                <w:left w:val="none" w:sz="0" w:space="0" w:color="auto"/>
                <w:bottom w:val="none" w:sz="0" w:space="0" w:color="auto"/>
                <w:right w:val="none" w:sz="0" w:space="0" w:color="auto"/>
              </w:divBdr>
            </w:div>
          </w:divsChild>
        </w:div>
        <w:div w:id="474882374">
          <w:marLeft w:val="0"/>
          <w:marRight w:val="0"/>
          <w:marTop w:val="150"/>
          <w:marBottom w:val="0"/>
          <w:divBdr>
            <w:top w:val="single" w:sz="6" w:space="0" w:color="FFFFFF"/>
            <w:left w:val="single" w:sz="6" w:space="0" w:color="FFFFFF"/>
            <w:bottom w:val="single" w:sz="6" w:space="0" w:color="FFFFFF"/>
            <w:right w:val="single" w:sz="6" w:space="0" w:color="FFFFFF"/>
          </w:divBdr>
        </w:div>
        <w:div w:id="47488238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0">
              <w:marLeft w:val="0"/>
              <w:marRight w:val="60"/>
              <w:marTop w:val="45"/>
              <w:marBottom w:val="0"/>
              <w:divBdr>
                <w:top w:val="none" w:sz="0" w:space="0" w:color="auto"/>
                <w:left w:val="none" w:sz="0" w:space="0" w:color="auto"/>
                <w:bottom w:val="none" w:sz="0" w:space="0" w:color="auto"/>
                <w:right w:val="none" w:sz="0" w:space="0" w:color="auto"/>
              </w:divBdr>
            </w:div>
            <w:div w:id="474882321">
              <w:marLeft w:val="0"/>
              <w:marRight w:val="60"/>
              <w:marTop w:val="45"/>
              <w:marBottom w:val="0"/>
              <w:divBdr>
                <w:top w:val="none" w:sz="0" w:space="0" w:color="auto"/>
                <w:left w:val="none" w:sz="0" w:space="0" w:color="auto"/>
                <w:bottom w:val="none" w:sz="0" w:space="0" w:color="auto"/>
                <w:right w:val="none" w:sz="0" w:space="0" w:color="auto"/>
              </w:divBdr>
            </w:div>
            <w:div w:id="474882345">
              <w:marLeft w:val="0"/>
              <w:marRight w:val="60"/>
              <w:marTop w:val="45"/>
              <w:marBottom w:val="0"/>
              <w:divBdr>
                <w:top w:val="none" w:sz="0" w:space="0" w:color="auto"/>
                <w:left w:val="none" w:sz="0" w:space="0" w:color="auto"/>
                <w:bottom w:val="none" w:sz="0" w:space="0" w:color="auto"/>
                <w:right w:val="none" w:sz="0" w:space="0" w:color="auto"/>
              </w:divBdr>
            </w:div>
            <w:div w:id="47488238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86">
      <w:marLeft w:val="0"/>
      <w:marRight w:val="0"/>
      <w:marTop w:val="0"/>
      <w:marBottom w:val="0"/>
      <w:divBdr>
        <w:top w:val="none" w:sz="0" w:space="0" w:color="auto"/>
        <w:left w:val="none" w:sz="0" w:space="0" w:color="auto"/>
        <w:bottom w:val="none" w:sz="0" w:space="0" w:color="auto"/>
        <w:right w:val="none" w:sz="0" w:space="0" w:color="auto"/>
      </w:divBdr>
      <w:divsChild>
        <w:div w:id="4748823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88">
      <w:marLeft w:val="0"/>
      <w:marRight w:val="0"/>
      <w:marTop w:val="0"/>
      <w:marBottom w:val="0"/>
      <w:divBdr>
        <w:top w:val="none" w:sz="0" w:space="0" w:color="auto"/>
        <w:left w:val="none" w:sz="0" w:space="0" w:color="auto"/>
        <w:bottom w:val="none" w:sz="0" w:space="0" w:color="auto"/>
        <w:right w:val="none" w:sz="0" w:space="0" w:color="auto"/>
      </w:divBdr>
      <w:divsChild>
        <w:div w:id="474882333">
          <w:marLeft w:val="0"/>
          <w:marRight w:val="0"/>
          <w:marTop w:val="125"/>
          <w:marBottom w:val="0"/>
          <w:divBdr>
            <w:top w:val="single" w:sz="4" w:space="0" w:color="FFFFFF"/>
            <w:left w:val="single" w:sz="4" w:space="0" w:color="FFFFFF"/>
            <w:bottom w:val="single" w:sz="4" w:space="0" w:color="FFFFFF"/>
            <w:right w:val="single" w:sz="4" w:space="0" w:color="FFFFFF"/>
          </w:divBdr>
        </w:div>
      </w:divsChild>
    </w:div>
    <w:div w:id="474882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1460</Characters>
  <Application>Microsoft Office Word</Application>
  <DocSecurity>0</DocSecurity>
  <Lines>12</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vt:lpstr>
      <vt:lpstr>СПРАВКА</vt:lpstr>
    </vt:vector>
  </TitlesOfParts>
  <Company>Община Пазарджик</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subject/>
  <dc:creator>Ста</dc:creator>
  <cp:keywords/>
  <dc:description/>
  <cp:lastModifiedBy>Potrebitel</cp:lastModifiedBy>
  <cp:revision>3</cp:revision>
  <cp:lastPrinted>2025-12-09T15:20:00Z</cp:lastPrinted>
  <dcterms:created xsi:type="dcterms:W3CDTF">2025-12-10T07:43:00Z</dcterms:created>
  <dcterms:modified xsi:type="dcterms:W3CDTF">2025-12-10T07:48:00Z</dcterms:modified>
</cp:coreProperties>
</file>