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027" w:rsidRPr="000917A5" w:rsidRDefault="00743027" w:rsidP="006775D1">
      <w:pPr>
        <w:jc w:val="right"/>
        <w:rPr>
          <w:rFonts w:ascii="Times New Roman" w:hAnsi="Times New Roman" w:cs="Times New Roman"/>
          <w:b/>
          <w:bCs/>
          <w:i/>
          <w:iCs/>
          <w:color w:val="FF0000"/>
          <w:sz w:val="24"/>
          <w:szCs w:val="24"/>
          <w:u w:val="single"/>
        </w:rPr>
      </w:pPr>
      <w:bookmarkStart w:id="0" w:name="_GoBack"/>
      <w:bookmarkEnd w:id="0"/>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61D9A">
        <w:rPr>
          <w:rFonts w:ascii="Times New Roman" w:hAnsi="Times New Roman" w:cs="Times New Roman"/>
          <w:b/>
          <w:bCs/>
          <w:i/>
          <w:iCs/>
          <w:sz w:val="24"/>
          <w:szCs w:val="24"/>
        </w:rPr>
        <w:tab/>
      </w:r>
    </w:p>
    <w:p w:rsidR="00743027" w:rsidRPr="00C56812" w:rsidRDefault="00743027" w:rsidP="00A02C30">
      <w:pPr>
        <w:spacing w:after="0" w:line="240" w:lineRule="auto"/>
        <w:jc w:val="center"/>
        <w:rPr>
          <w:rFonts w:ascii="Times New Roman" w:hAnsi="Times New Roman" w:cs="Times New Roman"/>
          <w:b/>
          <w:bCs/>
          <w:sz w:val="24"/>
          <w:szCs w:val="24"/>
          <w:lang w:eastAsia="bg-BG"/>
        </w:rPr>
      </w:pPr>
    </w:p>
    <w:p w:rsidR="00743027" w:rsidRPr="00C56812" w:rsidRDefault="00743027" w:rsidP="00A02C30">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ПЛАН ЗА ДЕЙСТВИЕ НА  ОБЩИНА ПАЗАРДЖИК ЗА ПЕРИОДА </w:t>
      </w:r>
      <w:r w:rsidRPr="00C56812">
        <w:rPr>
          <w:rFonts w:ascii="Times New Roman" w:hAnsi="Times New Roman" w:cs="Times New Roman"/>
          <w:b/>
          <w:bCs/>
          <w:sz w:val="24"/>
          <w:szCs w:val="24"/>
          <w:lang w:val="ru-RU" w:eastAsia="bg-BG"/>
        </w:rPr>
        <w:t>202</w:t>
      </w:r>
      <w:r w:rsidRPr="00C56812">
        <w:rPr>
          <w:rFonts w:ascii="Times New Roman" w:hAnsi="Times New Roman" w:cs="Times New Roman"/>
          <w:b/>
          <w:bCs/>
          <w:sz w:val="24"/>
          <w:szCs w:val="24"/>
          <w:lang w:eastAsia="bg-BG"/>
        </w:rPr>
        <w:t>2</w:t>
      </w:r>
      <w:r w:rsidRPr="00C56812">
        <w:rPr>
          <w:rFonts w:ascii="Times New Roman" w:hAnsi="Times New Roman" w:cs="Times New Roman"/>
          <w:b/>
          <w:bCs/>
          <w:sz w:val="24"/>
          <w:szCs w:val="24"/>
          <w:lang w:val="ru-RU" w:eastAsia="bg-BG"/>
        </w:rPr>
        <w:t>-2023</w:t>
      </w:r>
      <w:r w:rsidRPr="00C56812">
        <w:rPr>
          <w:rFonts w:ascii="Times New Roman" w:hAnsi="Times New Roman" w:cs="Times New Roman"/>
          <w:b/>
          <w:bCs/>
          <w:sz w:val="24"/>
          <w:szCs w:val="24"/>
          <w:lang w:eastAsia="bg-BG"/>
        </w:rPr>
        <w:t xml:space="preserve"> Г. </w:t>
      </w:r>
    </w:p>
    <w:p w:rsidR="00743027" w:rsidRPr="00C56812" w:rsidRDefault="00743027" w:rsidP="00A02C30">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за изпълнение на </w:t>
      </w:r>
    </w:p>
    <w:p w:rsidR="00743027" w:rsidRPr="00C56812" w:rsidRDefault="00743027" w:rsidP="00A02C30">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Стратегия за равенство, приобщаване и </w:t>
      </w:r>
    </w:p>
    <w:p w:rsidR="00743027" w:rsidRPr="00C56812" w:rsidRDefault="00743027" w:rsidP="00A02C30">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участие на ромите 202</w:t>
      </w:r>
      <w:r>
        <w:rPr>
          <w:rFonts w:ascii="Times New Roman" w:hAnsi="Times New Roman" w:cs="Times New Roman"/>
          <w:sz w:val="24"/>
          <w:szCs w:val="24"/>
          <w:lang w:val="ru-RU" w:eastAsia="bg-BG"/>
        </w:rPr>
        <w:t>2</w:t>
      </w:r>
      <w:r w:rsidRPr="00C56812">
        <w:rPr>
          <w:rFonts w:ascii="Times New Roman" w:hAnsi="Times New Roman" w:cs="Times New Roman"/>
          <w:sz w:val="24"/>
          <w:szCs w:val="24"/>
          <w:lang w:eastAsia="bg-BG"/>
        </w:rPr>
        <w:t>-2030 г. в ОБЛАСТ ПАЗАРДЖИК</w:t>
      </w: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E153C2" w:rsidRDefault="00743027" w:rsidP="00E153C2">
      <w:pPr>
        <w:ind w:right="-158" w:firstLine="708"/>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Настоящият План за действие  на община Пазарджик дефинира необходимостта от определяне на задачите и насочване на усилията на местната власт, НПО и местната общност към разрешаване на нарастващите потребности на маргинализираните групи в общината. Той е съобразен с изискванията на нормативните актове, регламентиращи предоставянето на различните видове услуги, децентрализацията при управлението и финансирането им и се основава на приоритетите и насоките в областта на политиката на държавата в тази област.</w:t>
      </w:r>
    </w:p>
    <w:p w:rsidR="00743027" w:rsidRPr="00E153C2" w:rsidRDefault="00743027" w:rsidP="00E153C2">
      <w:pPr>
        <w:ind w:firstLine="708"/>
        <w:jc w:val="both"/>
        <w:rPr>
          <w:rFonts w:ascii="Times New Roman" w:hAnsi="Times New Roman" w:cs="Times New Roman"/>
          <w:b/>
          <w:bCs/>
          <w:color w:val="000000"/>
          <w:sz w:val="24"/>
          <w:szCs w:val="24"/>
        </w:rPr>
      </w:pPr>
      <w:r w:rsidRPr="00E153C2">
        <w:rPr>
          <w:rFonts w:ascii="Times New Roman" w:hAnsi="Times New Roman" w:cs="Times New Roman"/>
          <w:color w:val="000000"/>
          <w:sz w:val="24"/>
          <w:szCs w:val="24"/>
        </w:rPr>
        <w:t xml:space="preserve">Планът за действие  е съобразен с </w:t>
      </w:r>
      <w:r w:rsidRPr="00E153C2">
        <w:rPr>
          <w:rFonts w:ascii="Times New Roman" w:hAnsi="Times New Roman" w:cs="Times New Roman"/>
          <w:b/>
          <w:bCs/>
          <w:color w:val="000000"/>
          <w:sz w:val="24"/>
          <w:szCs w:val="24"/>
        </w:rPr>
        <w:t xml:space="preserve">Областната стратегия за интегриране на ромите на територията на област Пазарджик </w:t>
      </w:r>
      <w:r w:rsidRPr="00E153C2">
        <w:rPr>
          <w:rFonts w:ascii="Times New Roman" w:hAnsi="Times New Roman" w:cs="Times New Roman"/>
          <w:color w:val="000000"/>
          <w:sz w:val="24"/>
          <w:szCs w:val="24"/>
        </w:rPr>
        <w:t xml:space="preserve">и </w:t>
      </w:r>
      <w:r w:rsidRPr="00E153C2">
        <w:rPr>
          <w:rFonts w:ascii="Times New Roman" w:hAnsi="Times New Roman" w:cs="Times New Roman"/>
          <w:b/>
          <w:bCs/>
          <w:color w:val="000000"/>
          <w:sz w:val="24"/>
          <w:szCs w:val="24"/>
        </w:rPr>
        <w:t>Националната стратегия на Република България за интегриране на ромите (20</w:t>
      </w:r>
      <w:r w:rsidRPr="00E153C2">
        <w:rPr>
          <w:rFonts w:ascii="Times New Roman" w:hAnsi="Times New Roman" w:cs="Times New Roman"/>
          <w:b/>
          <w:bCs/>
          <w:color w:val="000000"/>
          <w:sz w:val="24"/>
          <w:szCs w:val="24"/>
          <w:lang w:val="ru-RU"/>
        </w:rPr>
        <w:t>22</w:t>
      </w:r>
      <w:r w:rsidRPr="00E153C2">
        <w:rPr>
          <w:rFonts w:ascii="Times New Roman" w:hAnsi="Times New Roman" w:cs="Times New Roman"/>
          <w:b/>
          <w:bCs/>
          <w:color w:val="000000"/>
          <w:sz w:val="24"/>
          <w:szCs w:val="24"/>
        </w:rPr>
        <w:t>- 20</w:t>
      </w:r>
      <w:r w:rsidRPr="00E153C2">
        <w:rPr>
          <w:rFonts w:ascii="Times New Roman" w:hAnsi="Times New Roman" w:cs="Times New Roman"/>
          <w:b/>
          <w:bCs/>
          <w:color w:val="000000"/>
          <w:sz w:val="24"/>
          <w:szCs w:val="24"/>
          <w:lang w:val="ru-RU"/>
        </w:rPr>
        <w:t>30</w:t>
      </w:r>
      <w:r w:rsidRPr="00E153C2">
        <w:rPr>
          <w:rFonts w:ascii="Times New Roman" w:hAnsi="Times New Roman" w:cs="Times New Roman"/>
          <w:b/>
          <w:bCs/>
          <w:color w:val="000000"/>
          <w:sz w:val="24"/>
          <w:szCs w:val="24"/>
        </w:rPr>
        <w:t>) .</w:t>
      </w:r>
    </w:p>
    <w:p w:rsidR="00743027" w:rsidRPr="00E153C2" w:rsidRDefault="00743027" w:rsidP="00E153C2">
      <w:pPr>
        <w:ind w:left="360"/>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Изпълнението му е насочено към:</w:t>
      </w:r>
    </w:p>
    <w:p w:rsidR="00743027" w:rsidRPr="00E153C2" w:rsidRDefault="00743027" w:rsidP="00E153C2">
      <w:pPr>
        <w:numPr>
          <w:ilvl w:val="0"/>
          <w:numId w:val="30"/>
        </w:numPr>
        <w:spacing w:after="0" w:line="240" w:lineRule="auto"/>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Подобряване адаптивността и качеството на живот на целевите групи, нуждаещи се от социална подкрепа;</w:t>
      </w:r>
    </w:p>
    <w:p w:rsidR="00743027" w:rsidRPr="00E153C2" w:rsidRDefault="00743027" w:rsidP="00E153C2">
      <w:pPr>
        <w:numPr>
          <w:ilvl w:val="0"/>
          <w:numId w:val="30"/>
        </w:numPr>
        <w:spacing w:after="0" w:line="240" w:lineRule="auto"/>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Преодоляване на изолацията и интегрирането в обществото на хората от маргинализираните групи;</w:t>
      </w:r>
    </w:p>
    <w:p w:rsidR="00743027" w:rsidRPr="00E153C2" w:rsidRDefault="00743027" w:rsidP="00E153C2">
      <w:pPr>
        <w:numPr>
          <w:ilvl w:val="0"/>
          <w:numId w:val="30"/>
        </w:numPr>
        <w:spacing w:after="0" w:line="240" w:lineRule="auto"/>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Мотивиране и стимулиране на хората в риск да се справят с проблеми си;</w:t>
      </w:r>
    </w:p>
    <w:p w:rsidR="00743027" w:rsidRPr="00E153C2" w:rsidRDefault="00743027" w:rsidP="00E153C2">
      <w:pPr>
        <w:numPr>
          <w:ilvl w:val="0"/>
          <w:numId w:val="30"/>
        </w:numPr>
        <w:spacing w:after="0" w:line="240" w:lineRule="auto"/>
        <w:jc w:val="both"/>
        <w:rPr>
          <w:rFonts w:ascii="Times New Roman" w:hAnsi="Times New Roman" w:cs="Times New Roman"/>
          <w:color w:val="000000"/>
          <w:sz w:val="24"/>
          <w:szCs w:val="24"/>
        </w:rPr>
      </w:pPr>
      <w:r w:rsidRPr="00E153C2">
        <w:rPr>
          <w:rFonts w:ascii="Times New Roman" w:hAnsi="Times New Roman" w:cs="Times New Roman"/>
          <w:color w:val="000000"/>
          <w:sz w:val="24"/>
          <w:szCs w:val="24"/>
        </w:rPr>
        <w:t>Активизиране на гражданското общество за толерантност</w:t>
      </w:r>
      <w:r w:rsidRPr="00E153C2">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и </w:t>
      </w:r>
      <w:r w:rsidRPr="00E153C2">
        <w:rPr>
          <w:rFonts w:ascii="Times New Roman" w:hAnsi="Times New Roman" w:cs="Times New Roman"/>
          <w:color w:val="000000"/>
          <w:sz w:val="24"/>
          <w:szCs w:val="24"/>
        </w:rPr>
        <w:t xml:space="preserve"> съпричастност към хората в неравностойно положение.</w:t>
      </w:r>
    </w:p>
    <w:p w:rsidR="00743027" w:rsidRPr="00E153C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E153C2" w:rsidRDefault="00743027" w:rsidP="00A02C30">
      <w:pPr>
        <w:spacing w:after="0" w:line="240" w:lineRule="auto"/>
        <w:jc w:val="center"/>
        <w:rPr>
          <w:rFonts w:ascii="Times New Roman" w:hAnsi="Times New Roman" w:cs="Times New Roman"/>
          <w:b/>
          <w:bCs/>
          <w:sz w:val="28"/>
          <w:szCs w:val="28"/>
          <w:highlight w:val="yellow"/>
          <w:lang w:eastAsia="bg-BG"/>
        </w:rPr>
      </w:pPr>
    </w:p>
    <w:p w:rsidR="00743027"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tbl>
      <w:tblPr>
        <w:tblpPr w:leftFromText="180" w:rightFromText="180" w:horzAnchor="margin" w:tblpXSpec="center" w:tblpY="-141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
        <w:gridCol w:w="687"/>
        <w:gridCol w:w="2301"/>
        <w:gridCol w:w="1248"/>
        <w:gridCol w:w="13"/>
        <w:gridCol w:w="1249"/>
        <w:gridCol w:w="1804"/>
        <w:gridCol w:w="1757"/>
        <w:gridCol w:w="2291"/>
        <w:gridCol w:w="1799"/>
        <w:gridCol w:w="1724"/>
      </w:tblGrid>
      <w:tr w:rsidR="00743027" w:rsidRPr="00C56812">
        <w:tc>
          <w:tcPr>
            <w:tcW w:w="14879" w:type="dxa"/>
            <w:gridSpan w:val="11"/>
            <w:tcBorders>
              <w:top w:val="nil"/>
              <w:left w:val="nil"/>
              <w:right w:val="nil"/>
            </w:tcBorders>
          </w:tcPr>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color w:val="000000"/>
                <w:sz w:val="24"/>
                <w:szCs w:val="24"/>
              </w:rPr>
            </w:pPr>
          </w:p>
          <w:p w:rsidR="00743027" w:rsidRPr="00C56812" w:rsidRDefault="00743027" w:rsidP="00746E26">
            <w:pPr>
              <w:widowControl w:val="0"/>
              <w:tabs>
                <w:tab w:val="left" w:pos="1425"/>
              </w:tabs>
              <w:spacing w:before="1" w:after="0"/>
              <w:ind w:right="141"/>
              <w:rPr>
                <w:rFonts w:ascii="Times New Roman" w:hAnsi="Times New Roman" w:cs="Times New Roman"/>
                <w:b/>
                <w:bCs/>
                <w:i/>
                <w:iCs/>
                <w:color w:val="000000"/>
                <w:sz w:val="24"/>
                <w:szCs w:val="24"/>
              </w:rPr>
            </w:pPr>
          </w:p>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color w:val="000000"/>
                <w:sz w:val="24"/>
                <w:szCs w:val="24"/>
              </w:rPr>
            </w:pPr>
            <w:r w:rsidRPr="00C56812">
              <w:rPr>
                <w:rFonts w:ascii="Times New Roman" w:hAnsi="Times New Roman" w:cs="Times New Roman"/>
                <w:b/>
                <w:bCs/>
                <w:i/>
                <w:iCs/>
                <w:color w:val="000000"/>
                <w:sz w:val="24"/>
                <w:szCs w:val="24"/>
              </w:rPr>
              <w:t>ПРИОРИТЕТ „ОБРАЗОВАНИЕ“</w:t>
            </w:r>
          </w:p>
          <w:p w:rsidR="00743027" w:rsidRPr="00C56812" w:rsidRDefault="00743027" w:rsidP="00E64367">
            <w:pPr>
              <w:pStyle w:val="BodyText"/>
              <w:tabs>
                <w:tab w:val="left" w:pos="3215"/>
                <w:tab w:val="left" w:pos="3733"/>
                <w:tab w:val="left" w:pos="5718"/>
                <w:tab w:val="left" w:pos="6114"/>
                <w:tab w:val="left" w:pos="7288"/>
                <w:tab w:val="left" w:pos="8371"/>
                <w:tab w:val="left" w:pos="8740"/>
              </w:tabs>
              <w:spacing w:before="89"/>
              <w:ind w:right="96" w:firstLine="719"/>
              <w:rPr>
                <w:sz w:val="24"/>
                <w:szCs w:val="24"/>
              </w:rPr>
            </w:pPr>
            <w:r w:rsidRPr="00C56812">
              <w:rPr>
                <w:sz w:val="24"/>
                <w:szCs w:val="24"/>
              </w:rPr>
              <w:t>Министерството на образованието и науката</w:t>
            </w:r>
            <w:r w:rsidRPr="00C56812">
              <w:rPr>
                <w:sz w:val="24"/>
                <w:szCs w:val="24"/>
              </w:rPr>
              <w:tab/>
              <w:t>(МОН)</w:t>
            </w:r>
            <w:r w:rsidRPr="00C56812">
              <w:rPr>
                <w:sz w:val="24"/>
                <w:szCs w:val="24"/>
                <w:lang w:val="ru-RU"/>
              </w:rPr>
              <w:t xml:space="preserve"> </w:t>
            </w:r>
            <w:r w:rsidRPr="00C56812">
              <w:rPr>
                <w:sz w:val="24"/>
                <w:szCs w:val="24"/>
              </w:rPr>
              <w:t xml:space="preserve">е </w:t>
            </w:r>
            <w:r w:rsidRPr="00C56812">
              <w:rPr>
                <w:spacing w:val="-4"/>
                <w:sz w:val="24"/>
                <w:szCs w:val="24"/>
              </w:rPr>
              <w:t xml:space="preserve">водеща </w:t>
            </w:r>
            <w:r w:rsidRPr="00C56812">
              <w:rPr>
                <w:sz w:val="24"/>
                <w:szCs w:val="24"/>
              </w:rPr>
              <w:t>отговорна</w:t>
            </w:r>
            <w:r w:rsidRPr="00C56812">
              <w:rPr>
                <w:spacing w:val="48"/>
                <w:sz w:val="24"/>
                <w:szCs w:val="24"/>
              </w:rPr>
              <w:t xml:space="preserve"> </w:t>
            </w:r>
            <w:r w:rsidRPr="00C56812">
              <w:rPr>
                <w:sz w:val="24"/>
                <w:szCs w:val="24"/>
              </w:rPr>
              <w:t>институция</w:t>
            </w:r>
            <w:r w:rsidRPr="00C56812">
              <w:rPr>
                <w:spacing w:val="50"/>
                <w:sz w:val="24"/>
                <w:szCs w:val="24"/>
              </w:rPr>
              <w:t xml:space="preserve"> </w:t>
            </w:r>
            <w:r w:rsidRPr="00C56812">
              <w:rPr>
                <w:sz w:val="24"/>
                <w:szCs w:val="24"/>
              </w:rPr>
              <w:t>за</w:t>
            </w:r>
            <w:r w:rsidRPr="00C56812">
              <w:rPr>
                <w:spacing w:val="49"/>
                <w:sz w:val="24"/>
                <w:szCs w:val="24"/>
              </w:rPr>
              <w:t xml:space="preserve"> </w:t>
            </w:r>
            <w:r w:rsidRPr="00C56812">
              <w:rPr>
                <w:sz w:val="24"/>
                <w:szCs w:val="24"/>
              </w:rPr>
              <w:t>изпълнение</w:t>
            </w:r>
            <w:r w:rsidRPr="00C56812">
              <w:rPr>
                <w:spacing w:val="49"/>
                <w:sz w:val="24"/>
                <w:szCs w:val="24"/>
              </w:rPr>
              <w:t xml:space="preserve"> </w:t>
            </w:r>
            <w:r w:rsidRPr="00C56812">
              <w:rPr>
                <w:sz w:val="24"/>
                <w:szCs w:val="24"/>
              </w:rPr>
              <w:t>на</w:t>
            </w:r>
            <w:r w:rsidRPr="00C56812">
              <w:rPr>
                <w:spacing w:val="49"/>
                <w:sz w:val="24"/>
                <w:szCs w:val="24"/>
              </w:rPr>
              <w:t xml:space="preserve"> </w:t>
            </w:r>
            <w:r w:rsidRPr="00C56812">
              <w:rPr>
                <w:sz w:val="24"/>
                <w:szCs w:val="24"/>
              </w:rPr>
              <w:t>целите</w:t>
            </w:r>
            <w:r w:rsidRPr="00C56812">
              <w:rPr>
                <w:spacing w:val="49"/>
                <w:sz w:val="24"/>
                <w:szCs w:val="24"/>
              </w:rPr>
              <w:t xml:space="preserve"> </w:t>
            </w:r>
            <w:r w:rsidRPr="00C56812">
              <w:rPr>
                <w:sz w:val="24"/>
                <w:szCs w:val="24"/>
              </w:rPr>
              <w:t>в</w:t>
            </w:r>
            <w:r w:rsidRPr="00C56812">
              <w:rPr>
                <w:spacing w:val="47"/>
                <w:sz w:val="24"/>
                <w:szCs w:val="24"/>
              </w:rPr>
              <w:t xml:space="preserve"> </w:t>
            </w:r>
            <w:r w:rsidRPr="00C56812">
              <w:rPr>
                <w:sz w:val="24"/>
                <w:szCs w:val="24"/>
              </w:rPr>
              <w:t>Стратегията</w:t>
            </w:r>
            <w:r w:rsidRPr="00C56812">
              <w:rPr>
                <w:spacing w:val="49"/>
                <w:sz w:val="24"/>
                <w:szCs w:val="24"/>
              </w:rPr>
              <w:t xml:space="preserve"> </w:t>
            </w:r>
            <w:r w:rsidRPr="00C56812">
              <w:rPr>
                <w:sz w:val="24"/>
                <w:szCs w:val="24"/>
              </w:rPr>
              <w:t>в</w:t>
            </w:r>
            <w:r w:rsidRPr="00C56812">
              <w:rPr>
                <w:spacing w:val="48"/>
                <w:sz w:val="24"/>
                <w:szCs w:val="24"/>
              </w:rPr>
              <w:t xml:space="preserve"> </w:t>
            </w:r>
            <w:r w:rsidRPr="00C56812">
              <w:rPr>
                <w:sz w:val="24"/>
                <w:szCs w:val="24"/>
              </w:rPr>
              <w:t>приоритет „Образование и обучение”. Центърът за образователна интеграция на децата и учениците от етническите малцинства (ЦОИДУЕМ)</w:t>
            </w:r>
            <w:r w:rsidRPr="00C56812">
              <w:rPr>
                <w:sz w:val="24"/>
                <w:szCs w:val="24"/>
                <w:lang w:val="ru-RU"/>
              </w:rPr>
              <w:t>,</w:t>
            </w:r>
            <w:r w:rsidRPr="00C56812">
              <w:rPr>
                <w:sz w:val="24"/>
                <w:szCs w:val="24"/>
              </w:rPr>
              <w:t xml:space="preserve"> който е второстепенен разпоредител с бюджет към МОН, подпомага провеждането на политиката за образователна интеграция, интеркултурно образование, работа с родители и представители на общността, в това число образователни медиатори.</w:t>
            </w:r>
          </w:p>
          <w:p w:rsidR="00743027" w:rsidRPr="00C56812" w:rsidRDefault="00743027" w:rsidP="00E64367">
            <w:pPr>
              <w:pStyle w:val="BodyText"/>
              <w:spacing w:before="10"/>
              <w:ind w:firstLine="460"/>
              <w:rPr>
                <w:sz w:val="24"/>
                <w:szCs w:val="24"/>
              </w:rPr>
            </w:pPr>
            <w:r w:rsidRPr="00C56812">
              <w:rPr>
                <w:sz w:val="24"/>
                <w:szCs w:val="24"/>
              </w:rPr>
              <w:t>МОН изпълнява държавната политика за равноправна интеграцията на ромите в българското общество чрез два глобални процеса: приобщаващото образование и образователната интеграция като основополагащи компоненти за ефективното социално включване на българските граждани от ромски произход, като тези процеси са гарантирани за изпълнение чрез Закона за предучилищното и училищното образование (ЗПУО), Наредбата за приобщаващо образование  и Програма за дейността на ЦОИДУЕМ (2019 – 2021 г).</w:t>
            </w:r>
          </w:p>
          <w:p w:rsidR="00743027" w:rsidRPr="00C56812" w:rsidRDefault="00743027" w:rsidP="00E64367">
            <w:pPr>
              <w:pStyle w:val="BodyText"/>
              <w:spacing w:before="10"/>
              <w:ind w:firstLine="460"/>
              <w:rPr>
                <w:sz w:val="24"/>
                <w:szCs w:val="24"/>
              </w:rPr>
            </w:pPr>
            <w:r w:rsidRPr="00C56812">
              <w:rPr>
                <w:sz w:val="24"/>
                <w:szCs w:val="24"/>
              </w:rPr>
              <w:t>Във всички детски заведения на територията на община Пазарджик се приемат деца от етнически малцинства, за които е осигурена подходяща образователна среда. Създавате се възможности за пълен обхват на 5 и 6 годишните деца в детска градина, освен в обособените детски градини и в сформираните ПДГ в 46% в училищата на територията на общината. Въпреки създадените условия, проблемите в областта на образованието не са малко. Увеличава се броят на децата, които напускат училище без да са завършили средното си образование. Относително постоянен е процентът на трайно непосещаващите училище ученици, поради социални и семейни причини. Голям брой от децата заминават с родителите си в чужбина. Децата, които не посещават детска градина имат проблем след това в училище.При неграмотните родители липсва мотивация за обучение.</w:t>
            </w:r>
          </w:p>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color w:val="000000"/>
                <w:sz w:val="24"/>
                <w:szCs w:val="24"/>
              </w:rPr>
            </w:pPr>
          </w:p>
          <w:p w:rsidR="00743027" w:rsidRPr="00325C51" w:rsidRDefault="00743027" w:rsidP="00461D9A">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FD966"/>
              <w:spacing w:line="240" w:lineRule="auto"/>
              <w:rPr>
                <w:rFonts w:ascii="Times New Roman" w:hAnsi="Times New Roman" w:cs="Times New Roman"/>
                <w:b/>
                <w:bCs/>
                <w:i/>
                <w:iCs/>
                <w:sz w:val="24"/>
                <w:szCs w:val="24"/>
              </w:rPr>
            </w:pPr>
            <w:r w:rsidRPr="00325C51">
              <w:rPr>
                <w:rFonts w:ascii="Times New Roman" w:hAnsi="Times New Roman" w:cs="Times New Roman"/>
                <w:b/>
                <w:bCs/>
                <w:i/>
                <w:iCs/>
                <w:sz w:val="24"/>
                <w:szCs w:val="24"/>
              </w:rPr>
              <w:t xml:space="preserve">ДЪЛГОСРОЧНИ ЦЕЛИ ЗА ПЕРИОДА 2022-2030 Г. </w:t>
            </w:r>
          </w:p>
          <w:p w:rsidR="00743027" w:rsidRPr="00C56812" w:rsidRDefault="00743027" w:rsidP="00D0236D">
            <w:pPr>
              <w:widowControl w:val="0"/>
              <w:numPr>
                <w:ilvl w:val="0"/>
                <w:numId w:val="13"/>
              </w:numPr>
              <w:tabs>
                <w:tab w:val="left" w:pos="1425"/>
              </w:tabs>
              <w:spacing w:before="1" w:after="0"/>
              <w:ind w:right="141" w:firstLine="670"/>
              <w:rPr>
                <w:rFonts w:ascii="Times New Roman" w:hAnsi="Times New Roman" w:cs="Times New Roman"/>
                <w:color w:val="000000"/>
                <w:sz w:val="24"/>
                <w:szCs w:val="24"/>
              </w:rPr>
            </w:pPr>
            <w:r w:rsidRPr="00C56812">
              <w:rPr>
                <w:rFonts w:ascii="Times New Roman" w:hAnsi="Times New Roman" w:cs="Times New Roman"/>
                <w:color w:val="000000"/>
                <w:sz w:val="24"/>
                <w:szCs w:val="24"/>
              </w:rPr>
              <w:t>Устойчивост на политиките за включване, трайно приобщаване и образователна интеграция в предучилищното и училищното образование на децата и учениците от уязвими групи, вкл. роми;</w:t>
            </w:r>
          </w:p>
          <w:p w:rsidR="00743027" w:rsidRPr="00C56812" w:rsidRDefault="00743027" w:rsidP="00D0236D">
            <w:pPr>
              <w:widowControl w:val="0"/>
              <w:numPr>
                <w:ilvl w:val="0"/>
                <w:numId w:val="13"/>
              </w:numPr>
              <w:tabs>
                <w:tab w:val="left" w:pos="1425"/>
              </w:tabs>
              <w:spacing w:before="1" w:after="0"/>
              <w:ind w:right="141" w:firstLine="670"/>
              <w:rPr>
                <w:rFonts w:ascii="Times New Roman" w:hAnsi="Times New Roman" w:cs="Times New Roman"/>
                <w:color w:val="000000"/>
                <w:sz w:val="24"/>
                <w:szCs w:val="24"/>
              </w:rPr>
            </w:pPr>
            <w:r w:rsidRPr="00C56812">
              <w:rPr>
                <w:rFonts w:ascii="Times New Roman" w:hAnsi="Times New Roman" w:cs="Times New Roman"/>
                <w:color w:val="000000"/>
                <w:sz w:val="24"/>
                <w:szCs w:val="24"/>
              </w:rPr>
              <w:t>Устойчивост на политиките за образователна десегрегация и за превенция на вторична сегрегация;</w:t>
            </w:r>
          </w:p>
          <w:p w:rsidR="00743027" w:rsidRPr="00C56812" w:rsidRDefault="00743027" w:rsidP="00D0236D">
            <w:pPr>
              <w:widowControl w:val="0"/>
              <w:numPr>
                <w:ilvl w:val="0"/>
                <w:numId w:val="13"/>
              </w:numPr>
              <w:tabs>
                <w:tab w:val="left" w:pos="1425"/>
              </w:tabs>
              <w:spacing w:before="1" w:after="0"/>
              <w:ind w:right="141" w:firstLine="670"/>
              <w:rPr>
                <w:rFonts w:ascii="Times New Roman" w:hAnsi="Times New Roman" w:cs="Times New Roman"/>
                <w:color w:val="000000"/>
                <w:sz w:val="24"/>
                <w:szCs w:val="24"/>
              </w:rPr>
            </w:pPr>
            <w:r w:rsidRPr="00C56812">
              <w:rPr>
                <w:rFonts w:ascii="Times New Roman" w:hAnsi="Times New Roman" w:cs="Times New Roman"/>
                <w:color w:val="000000"/>
                <w:sz w:val="24"/>
                <w:szCs w:val="24"/>
              </w:rPr>
              <w:t>Засилване ролята на детските градини и училищата за възпитание в ценности и превръщането им в ценностно-ориентирано поведение;</w:t>
            </w:r>
          </w:p>
          <w:p w:rsidR="00743027" w:rsidRPr="00C56812" w:rsidRDefault="00743027" w:rsidP="00D0236D">
            <w:pPr>
              <w:widowControl w:val="0"/>
              <w:numPr>
                <w:ilvl w:val="0"/>
                <w:numId w:val="13"/>
              </w:numPr>
              <w:tabs>
                <w:tab w:val="left" w:pos="1425"/>
              </w:tabs>
              <w:spacing w:before="1" w:after="0"/>
              <w:ind w:right="141" w:firstLine="670"/>
              <w:rPr>
                <w:rFonts w:ascii="Times New Roman" w:hAnsi="Times New Roman" w:cs="Times New Roman"/>
                <w:color w:val="000000"/>
                <w:sz w:val="24"/>
                <w:szCs w:val="24"/>
              </w:rPr>
            </w:pPr>
            <w:r w:rsidRPr="00C56812">
              <w:rPr>
                <w:rFonts w:ascii="Times New Roman" w:hAnsi="Times New Roman" w:cs="Times New Roman"/>
                <w:color w:val="000000"/>
                <w:sz w:val="24"/>
                <w:szCs w:val="24"/>
              </w:rPr>
              <w:t>Формиране и развиване на ефективни училищни общности с акцент върху системната работа с родителите;</w:t>
            </w:r>
          </w:p>
          <w:p w:rsidR="00743027" w:rsidRPr="00C56812" w:rsidRDefault="00743027" w:rsidP="00D0236D">
            <w:pPr>
              <w:widowControl w:val="0"/>
              <w:numPr>
                <w:ilvl w:val="0"/>
                <w:numId w:val="13"/>
              </w:numPr>
              <w:tabs>
                <w:tab w:val="left" w:pos="1425"/>
              </w:tabs>
              <w:spacing w:before="1" w:after="0"/>
              <w:ind w:right="141" w:firstLine="670"/>
              <w:rPr>
                <w:rFonts w:ascii="Times New Roman" w:hAnsi="Times New Roman" w:cs="Times New Roman"/>
                <w:color w:val="000000"/>
                <w:sz w:val="24"/>
                <w:szCs w:val="24"/>
              </w:rPr>
            </w:pPr>
            <w:r w:rsidRPr="00C56812">
              <w:rPr>
                <w:rFonts w:ascii="Times New Roman" w:hAnsi="Times New Roman" w:cs="Times New Roman"/>
                <w:color w:val="000000"/>
                <w:sz w:val="24"/>
                <w:szCs w:val="24"/>
              </w:rPr>
              <w:t>Фокусиране на обучението към формиране и развитие на умения за живот и работа през XXI век.</w:t>
            </w:r>
          </w:p>
          <w:p w:rsidR="00743027" w:rsidRPr="00C56812" w:rsidRDefault="00743027" w:rsidP="00746E26">
            <w:pPr>
              <w:widowControl w:val="0"/>
              <w:tabs>
                <w:tab w:val="left" w:pos="1425"/>
              </w:tabs>
              <w:spacing w:before="1" w:after="0"/>
              <w:ind w:right="141"/>
              <w:rPr>
                <w:rFonts w:ascii="Times New Roman" w:hAnsi="Times New Roman" w:cs="Times New Roman"/>
                <w:b/>
                <w:bCs/>
                <w:i/>
                <w:iCs/>
                <w:color w:val="000000"/>
                <w:sz w:val="24"/>
                <w:szCs w:val="24"/>
              </w:rPr>
            </w:pPr>
          </w:p>
          <w:p w:rsidR="00743027" w:rsidRPr="00C56812" w:rsidRDefault="00743027" w:rsidP="00461D9A">
            <w:pPr>
              <w:pStyle w:val="ListParagraph"/>
              <w:numPr>
                <w:ilvl w:val="0"/>
                <w:numId w:val="7"/>
              </w:numPr>
              <w:pBdr>
                <w:top w:val="single" w:sz="4" w:space="1" w:color="auto"/>
                <w:left w:val="single" w:sz="4" w:space="4" w:color="auto"/>
                <w:bottom w:val="single" w:sz="4" w:space="1" w:color="auto"/>
                <w:right w:val="single" w:sz="4" w:space="4" w:color="auto"/>
              </w:pBdr>
              <w:shd w:val="clear" w:color="auto" w:fill="FFD966"/>
              <w:spacing w:after="0" w:line="240" w:lineRule="auto"/>
              <w:rPr>
                <w:rFonts w:ascii="Times New Roman" w:hAnsi="Times New Roman" w:cs="Times New Roman"/>
                <w:b/>
                <w:bCs/>
                <w:i/>
                <w:iCs/>
                <w:sz w:val="24"/>
                <w:szCs w:val="24"/>
                <w:lang w:val="ru-RU"/>
              </w:rPr>
            </w:pPr>
            <w:r w:rsidRPr="00325C51">
              <w:rPr>
                <w:rFonts w:ascii="Times New Roman" w:hAnsi="Times New Roman" w:cs="Times New Roman"/>
                <w:b/>
                <w:bCs/>
                <w:i/>
                <w:iCs/>
                <w:sz w:val="24"/>
                <w:szCs w:val="24"/>
              </w:rPr>
              <w:t>ЦЕЛИ ЗА ИЗПЪЛНЕНИЕ ЗА ПЕРИОДА 2022-2023 Г.</w:t>
            </w:r>
          </w:p>
          <w:p w:rsidR="00743027" w:rsidRPr="00C56812" w:rsidRDefault="00743027" w:rsidP="00746E26">
            <w:pPr>
              <w:widowControl w:val="0"/>
              <w:tabs>
                <w:tab w:val="left" w:pos="1425"/>
              </w:tabs>
              <w:spacing w:before="1" w:after="0"/>
              <w:ind w:right="141"/>
              <w:rPr>
                <w:rFonts w:ascii="Times New Roman" w:hAnsi="Times New Roman" w:cs="Times New Roman"/>
                <w:b/>
                <w:bCs/>
                <w:i/>
                <w:iCs/>
                <w:color w:val="000000"/>
                <w:sz w:val="24"/>
                <w:szCs w:val="24"/>
              </w:rPr>
            </w:pPr>
          </w:p>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color w:val="000000"/>
                <w:sz w:val="24"/>
                <w:szCs w:val="24"/>
              </w:rPr>
            </w:pPr>
            <w:r w:rsidRPr="00C56812">
              <w:rPr>
                <w:rFonts w:ascii="Times New Roman" w:hAnsi="Times New Roman" w:cs="Times New Roman"/>
                <w:b/>
                <w:bCs/>
                <w:i/>
                <w:iCs/>
                <w:color w:val="000000"/>
                <w:sz w:val="24"/>
                <w:szCs w:val="24"/>
              </w:rPr>
              <w:t>Оперативна цел: Създаване на условия за осъществяване на качествено и приобщаващо образование, както и за образователна интеграция и интеркултурно образование за деца и ученици, в т.ч. за уязвими групи, включително роми.</w:t>
            </w:r>
          </w:p>
          <w:p w:rsidR="00743027" w:rsidRPr="00C56812" w:rsidRDefault="00743027" w:rsidP="00240CE0">
            <w:pPr>
              <w:ind w:left="980"/>
              <w:rPr>
                <w:rFonts w:ascii="Times New Roman" w:hAnsi="Times New Roman" w:cs="Times New Roman"/>
                <w:b/>
                <w:bCs/>
                <w:sz w:val="24"/>
                <w:szCs w:val="24"/>
              </w:rPr>
            </w:pPr>
            <w:r w:rsidRPr="00C56812">
              <w:rPr>
                <w:rFonts w:ascii="Times New Roman" w:hAnsi="Times New Roman" w:cs="Times New Roman"/>
                <w:b/>
                <w:bCs/>
                <w:sz w:val="24"/>
                <w:szCs w:val="24"/>
              </w:rPr>
              <w:t>Общи цели:</w:t>
            </w:r>
          </w:p>
          <w:p w:rsidR="00743027" w:rsidRPr="00C56812" w:rsidRDefault="00743027" w:rsidP="00240CE0">
            <w:pPr>
              <w:ind w:left="284" w:firstLine="425"/>
              <w:jc w:val="both"/>
              <w:rPr>
                <w:rFonts w:ascii="Times New Roman" w:hAnsi="Times New Roman" w:cs="Times New Roman"/>
                <w:sz w:val="24"/>
                <w:szCs w:val="24"/>
              </w:rPr>
            </w:pPr>
            <w:r w:rsidRPr="00C56812">
              <w:rPr>
                <w:rFonts w:ascii="Times New Roman" w:hAnsi="Times New Roman" w:cs="Times New Roman"/>
                <w:sz w:val="24"/>
                <w:szCs w:val="24"/>
              </w:rPr>
              <w:t>1. Ефективен обхват, включване и реинтеграция на деца и ученици в задължителна предучилищна и училищна възраст от уязвими групи, включително роми.</w:t>
            </w:r>
          </w:p>
          <w:p w:rsidR="00743027" w:rsidRPr="00C56812" w:rsidRDefault="00743027" w:rsidP="00240CE0">
            <w:pPr>
              <w:ind w:left="284" w:firstLine="425"/>
              <w:jc w:val="both"/>
              <w:rPr>
                <w:rFonts w:ascii="Times New Roman" w:hAnsi="Times New Roman" w:cs="Times New Roman"/>
                <w:sz w:val="24"/>
                <w:szCs w:val="24"/>
              </w:rPr>
            </w:pPr>
            <w:r w:rsidRPr="00C56812">
              <w:rPr>
                <w:rFonts w:ascii="Times New Roman" w:hAnsi="Times New Roman" w:cs="Times New Roman"/>
                <w:sz w:val="24"/>
                <w:szCs w:val="24"/>
              </w:rPr>
              <w:t>2. Осигуряване на условия за осъществяване на приобщаващо образование и образователна интеграция на за деца и ученици от уязвими групи, включително роми.</w:t>
            </w:r>
          </w:p>
          <w:p w:rsidR="00743027" w:rsidRPr="00C56812" w:rsidRDefault="00743027" w:rsidP="00240CE0">
            <w:pPr>
              <w:ind w:left="284" w:firstLine="425"/>
              <w:jc w:val="both"/>
              <w:rPr>
                <w:rFonts w:ascii="Times New Roman" w:hAnsi="Times New Roman" w:cs="Times New Roman"/>
                <w:sz w:val="24"/>
                <w:szCs w:val="24"/>
              </w:rPr>
            </w:pPr>
            <w:r w:rsidRPr="00C56812">
              <w:rPr>
                <w:rFonts w:ascii="Times New Roman" w:hAnsi="Times New Roman" w:cs="Times New Roman"/>
                <w:sz w:val="24"/>
                <w:szCs w:val="24"/>
              </w:rPr>
              <w:t xml:space="preserve"> 3. Повишаване на качеството на образование в детски градини и училища с концентрация на деца и ученици от уязвими групи, включително роми</w:t>
            </w:r>
          </w:p>
          <w:p w:rsidR="00743027" w:rsidRPr="00C56812" w:rsidRDefault="00743027" w:rsidP="00240CE0">
            <w:pPr>
              <w:ind w:left="284"/>
              <w:jc w:val="both"/>
              <w:rPr>
                <w:rFonts w:ascii="Times New Roman" w:hAnsi="Times New Roman" w:cs="Times New Roman"/>
                <w:sz w:val="24"/>
                <w:szCs w:val="24"/>
              </w:rPr>
            </w:pPr>
            <w:r w:rsidRPr="00C56812">
              <w:rPr>
                <w:rFonts w:ascii="Times New Roman" w:hAnsi="Times New Roman" w:cs="Times New Roman"/>
                <w:sz w:val="24"/>
                <w:szCs w:val="24"/>
              </w:rPr>
              <w:tab/>
              <w:t>4.  Преодоляване на процесите на обособяване (т.н. сегрегация и вторична сегрегация) в детски градини и училища чрез образователни мерки за десегрегация.</w:t>
            </w:r>
          </w:p>
          <w:p w:rsidR="00743027" w:rsidRPr="00C56812" w:rsidRDefault="00743027" w:rsidP="00240CE0">
            <w:pPr>
              <w:ind w:left="284"/>
              <w:jc w:val="both"/>
              <w:rPr>
                <w:rFonts w:ascii="Times New Roman" w:hAnsi="Times New Roman" w:cs="Times New Roman"/>
                <w:sz w:val="24"/>
                <w:szCs w:val="24"/>
              </w:rPr>
            </w:pPr>
            <w:r w:rsidRPr="00C56812">
              <w:rPr>
                <w:rFonts w:ascii="Times New Roman" w:hAnsi="Times New Roman" w:cs="Times New Roman"/>
                <w:sz w:val="24"/>
                <w:szCs w:val="24"/>
              </w:rPr>
              <w:tab/>
              <w:t>5.  Съхраняване и развиване на културната идентичност на децата и учениците с различни етнокултурни маркери, включително роми чрез утвърждаване на интеркултурното образование, като неотменна част от процеса на модернизация на българската образователна система.</w:t>
            </w:r>
          </w:p>
          <w:p w:rsidR="00743027" w:rsidRPr="00C56812" w:rsidRDefault="00743027" w:rsidP="00240CE0">
            <w:pPr>
              <w:ind w:left="284"/>
              <w:jc w:val="both"/>
              <w:rPr>
                <w:rFonts w:ascii="Times New Roman" w:hAnsi="Times New Roman" w:cs="Times New Roman"/>
                <w:sz w:val="24"/>
                <w:szCs w:val="24"/>
              </w:rPr>
            </w:pPr>
            <w:r w:rsidRPr="00C56812">
              <w:rPr>
                <w:rFonts w:ascii="Times New Roman" w:hAnsi="Times New Roman" w:cs="Times New Roman"/>
                <w:sz w:val="24"/>
                <w:szCs w:val="24"/>
              </w:rPr>
              <w:tab/>
              <w:t>6. Ефективно взаимодействие „образователна институция – семейство“ с фокус върху родители от уязвими групи, включително роми, за повишаване значимостта на образованието чрез промяна на нагласите.</w:t>
            </w:r>
          </w:p>
          <w:p w:rsidR="00743027" w:rsidRPr="00C56812" w:rsidRDefault="00743027" w:rsidP="00E64367">
            <w:pPr>
              <w:ind w:left="284"/>
              <w:jc w:val="both"/>
              <w:rPr>
                <w:rFonts w:ascii="Times New Roman" w:hAnsi="Times New Roman" w:cs="Times New Roman"/>
                <w:sz w:val="24"/>
                <w:szCs w:val="24"/>
              </w:rPr>
            </w:pPr>
            <w:r w:rsidRPr="00C56812">
              <w:rPr>
                <w:rFonts w:ascii="Times New Roman" w:hAnsi="Times New Roman" w:cs="Times New Roman"/>
                <w:sz w:val="24"/>
                <w:szCs w:val="24"/>
              </w:rPr>
              <w:tab/>
              <w:t>Необходимо условие за осъществяването на тези цели е и активното сътрудничество между детските градини и училищата с държавните и местните органи в социалната и здравната сфера, с образователните медиатори и местните общности. В изпълнение на този приоритет ще се реализират и дейности за образователна интеграция на деца и ученици от етническите малцинствени групи в уязвимо положение, с фокус върху ромите, посредством предоставянето на образователна и социална подкрепа.</w:t>
            </w:r>
          </w:p>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color w:val="000000"/>
                <w:sz w:val="24"/>
                <w:szCs w:val="24"/>
              </w:rPr>
            </w:pPr>
          </w:p>
          <w:p w:rsidR="00743027" w:rsidRPr="00C56812" w:rsidRDefault="00743027" w:rsidP="00746E26">
            <w:pPr>
              <w:widowControl w:val="0"/>
              <w:tabs>
                <w:tab w:val="left" w:pos="1425"/>
              </w:tabs>
              <w:spacing w:before="1" w:after="0"/>
              <w:ind w:right="141"/>
              <w:jc w:val="center"/>
              <w:rPr>
                <w:rFonts w:ascii="Times New Roman" w:hAnsi="Times New Roman" w:cs="Times New Roman"/>
                <w:b/>
                <w:bCs/>
                <w:i/>
                <w:iCs/>
                <w:sz w:val="24"/>
                <w:szCs w:val="24"/>
                <w:lang w:eastAsia="bg-BG"/>
              </w:rPr>
            </w:pPr>
          </w:p>
        </w:tc>
      </w:tr>
      <w:tr w:rsidR="00743027" w:rsidRPr="00C56812">
        <w:tc>
          <w:tcPr>
            <w:tcW w:w="14879" w:type="dxa"/>
            <w:gridSpan w:val="11"/>
            <w:shd w:val="clear" w:color="auto" w:fill="FFF2CC"/>
          </w:tcPr>
          <w:p w:rsidR="00743027" w:rsidRPr="00C56812" w:rsidRDefault="00743027" w:rsidP="00746E26">
            <w:pPr>
              <w:widowControl w:val="0"/>
              <w:tabs>
                <w:tab w:val="left" w:pos="1425"/>
              </w:tabs>
              <w:spacing w:before="1" w:after="0"/>
              <w:ind w:right="141"/>
              <w:jc w:val="both"/>
              <w:rPr>
                <w:rFonts w:ascii="Times New Roman" w:hAnsi="Times New Roman" w:cs="Times New Roman"/>
                <w:b/>
                <w:bCs/>
                <w:i/>
                <w:iCs/>
                <w:color w:val="000000"/>
                <w:sz w:val="24"/>
                <w:szCs w:val="24"/>
              </w:rPr>
            </w:pPr>
            <w:r w:rsidRPr="00C56812">
              <w:rPr>
                <w:rFonts w:ascii="Times New Roman" w:hAnsi="Times New Roman" w:cs="Times New Roman"/>
                <w:b/>
                <w:bCs/>
                <w:i/>
                <w:iCs/>
                <w:color w:val="000000"/>
                <w:sz w:val="24"/>
                <w:szCs w:val="24"/>
              </w:rPr>
              <w:t>Цел 1. Ефективен обхват, включване и реинтеграция на деца и ученици в задължителна предучилищна и училищна възраст от уязвими групи, включително роми.</w:t>
            </w:r>
          </w:p>
        </w:tc>
      </w:tr>
      <w:tr w:rsidR="00743027" w:rsidRPr="00C56812">
        <w:tc>
          <w:tcPr>
            <w:tcW w:w="693"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rPr>
            </w:pPr>
          </w:p>
        </w:tc>
        <w:tc>
          <w:tcPr>
            <w:tcW w:w="2301"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61"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49"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Отговорна институция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r w:rsidRPr="00C56812">
              <w:rPr>
                <w:rStyle w:val="FootnoteReference"/>
                <w:rFonts w:ascii="Times New Roman" w:hAnsi="Times New Roman" w:cs="Times New Roman"/>
                <w:b/>
                <w:bCs/>
                <w:sz w:val="24"/>
                <w:szCs w:val="24"/>
                <w:lang w:eastAsia="bg-BG"/>
              </w:rPr>
              <w:footnoteReference w:id="1"/>
            </w:r>
          </w:p>
        </w:tc>
        <w:tc>
          <w:tcPr>
            <w:tcW w:w="2291"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493A3A">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en-US" w:eastAsia="bg-BG"/>
              </w:rPr>
              <w:t>2022</w:t>
            </w:r>
            <w:r w:rsidRPr="00C56812">
              <w:rPr>
                <w:rFonts w:ascii="Times New Roman" w:hAnsi="Times New Roman" w:cs="Times New Roman"/>
                <w:b/>
                <w:bCs/>
                <w:sz w:val="24"/>
                <w:szCs w:val="24"/>
                <w:lang w:eastAsia="bg-BG"/>
              </w:rPr>
              <w:t xml:space="preserve"> 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c>
          <w:tcPr>
            <w:tcW w:w="693" w:type="dxa"/>
            <w:gridSpan w:val="2"/>
            <w:shd w:val="clear" w:color="auto" w:fill="FFFFFF"/>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1.1.</w:t>
            </w:r>
          </w:p>
        </w:tc>
        <w:tc>
          <w:tcPr>
            <w:tcW w:w="2301" w:type="dxa"/>
            <w:shd w:val="clear" w:color="auto" w:fill="FFFFFF"/>
          </w:tcPr>
          <w:p w:rsidR="00743027" w:rsidRPr="00C56812" w:rsidRDefault="00743027" w:rsidP="00746E26">
            <w:pPr>
              <w:spacing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Обхващане на деца от уязвими групи, включително роми, във форми на образование и грижи в ранна детска възраст и осигуряване на непрекъснатост на обучението в задължително предучилищно образование за 4-5-и 6-годишните деца.</w:t>
            </w:r>
          </w:p>
        </w:tc>
        <w:tc>
          <w:tcPr>
            <w:tcW w:w="1261" w:type="dxa"/>
            <w:gridSpan w:val="2"/>
            <w:shd w:val="clear" w:color="auto" w:fill="FFFFFF"/>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b/>
                <w:bCs/>
                <w:sz w:val="24"/>
                <w:szCs w:val="24"/>
                <w:lang w:eastAsia="bg-BG"/>
              </w:rPr>
            </w:pPr>
          </w:p>
        </w:tc>
        <w:tc>
          <w:tcPr>
            <w:tcW w:w="1249" w:type="dxa"/>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Пазарджик;</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Училища;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Детски градини</w:t>
            </w:r>
          </w:p>
          <w:p w:rsidR="00743027" w:rsidRPr="00C56812" w:rsidRDefault="00743027" w:rsidP="00746E26">
            <w:pPr>
              <w:spacing w:after="0" w:line="240" w:lineRule="auto"/>
              <w:rPr>
                <w:rFonts w:ascii="Times New Roman" w:hAnsi="Times New Roman" w:cs="Times New Roman"/>
                <w:sz w:val="24"/>
                <w:szCs w:val="24"/>
                <w:lang w:eastAsia="bg-BG"/>
              </w:rPr>
            </w:pPr>
          </w:p>
        </w:tc>
        <w:tc>
          <w:tcPr>
            <w:tcW w:w="1757" w:type="dxa"/>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Средства от държавния бюджет, изчислени на базата на приети от МС стандарти за финансиране на делегираните от държавата дейности и броя на децата;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Средства по национални програми </w:t>
            </w:r>
          </w:p>
        </w:tc>
        <w:tc>
          <w:tcPr>
            <w:tcW w:w="2291" w:type="dxa"/>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деца с осигурен безплатен достъп до детски градини, в това число деца, подлежащи на задължително предучилищно образование, включително от уязвими групи, в това число роми</w:t>
            </w:r>
          </w:p>
        </w:tc>
        <w:tc>
          <w:tcPr>
            <w:tcW w:w="1799" w:type="dxa"/>
            <w:shd w:val="clear" w:color="auto" w:fill="FFFFFF"/>
          </w:tcPr>
          <w:p w:rsidR="00743027" w:rsidRPr="00C56812" w:rsidRDefault="00743027" w:rsidP="00F93DC8">
            <w:pPr>
              <w:spacing w:after="0" w:line="240" w:lineRule="auto"/>
              <w:ind w:left="-113" w:right="-113"/>
              <w:rPr>
                <w:rFonts w:ascii="Times New Roman" w:hAnsi="Times New Roman" w:cs="Times New Roman"/>
                <w:sz w:val="24"/>
                <w:szCs w:val="24"/>
                <w:lang w:eastAsia="bg-BG"/>
              </w:rPr>
            </w:pPr>
          </w:p>
        </w:tc>
        <w:tc>
          <w:tcPr>
            <w:tcW w:w="1724" w:type="dxa"/>
            <w:shd w:val="clear" w:color="auto" w:fill="FFFFFF"/>
          </w:tcPr>
          <w:p w:rsidR="00743027" w:rsidRPr="00C56812" w:rsidRDefault="00743027" w:rsidP="00CA294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Максимален брой деца от уязвими групи, записани в резултат на работата по  Механизма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w:t>
            </w:r>
          </w:p>
        </w:tc>
      </w:tr>
      <w:tr w:rsidR="00743027" w:rsidRPr="00C56812">
        <w:tc>
          <w:tcPr>
            <w:tcW w:w="693" w:type="dxa"/>
            <w:gridSpan w:val="2"/>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1.2.</w:t>
            </w: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tc>
        <w:tc>
          <w:tcPr>
            <w:tcW w:w="2301" w:type="dxa"/>
          </w:tcPr>
          <w:p w:rsidR="00743027" w:rsidRPr="00C56812" w:rsidRDefault="00743027" w:rsidP="00746E26">
            <w:pPr>
              <w:spacing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rPr>
              <w:t>Осигуряване на непосредствен и непрекъснат достъп до образователната система на деца и ученици, в задължителна предучилищна и училищна възраст чрез дейностите по Механизма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w:t>
            </w:r>
          </w:p>
        </w:tc>
        <w:tc>
          <w:tcPr>
            <w:tcW w:w="1261" w:type="dxa"/>
            <w:gridSpan w:val="2"/>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ПАЗАРДЖИК</w:t>
            </w:r>
          </w:p>
          <w:p w:rsidR="00743027" w:rsidRPr="00C56812" w:rsidRDefault="00743027" w:rsidP="00746E26">
            <w:pPr>
              <w:spacing w:after="0" w:line="240" w:lineRule="auto"/>
              <w:rPr>
                <w:rFonts w:ascii="Times New Roman" w:hAnsi="Times New Roman" w:cs="Times New Roman"/>
                <w:sz w:val="24"/>
                <w:szCs w:val="24"/>
                <w:lang w:eastAsia="bg-BG"/>
              </w:rPr>
            </w:pPr>
          </w:p>
        </w:tc>
        <w:tc>
          <w:tcPr>
            <w:tcW w:w="1757"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От държавния бюджет ; Национална програма </w:t>
            </w:r>
          </w:p>
          <w:p w:rsidR="00743027" w:rsidRPr="00C56812" w:rsidRDefault="00743027" w:rsidP="00035859">
            <w:pPr>
              <w:spacing w:after="0" w:line="240" w:lineRule="auto"/>
              <w:rPr>
                <w:rFonts w:ascii="Times New Roman" w:hAnsi="Times New Roman" w:cs="Times New Roman"/>
                <w:sz w:val="24"/>
                <w:szCs w:val="24"/>
                <w:lang w:eastAsia="bg-BG"/>
              </w:rPr>
            </w:pPr>
          </w:p>
        </w:tc>
        <w:tc>
          <w:tcPr>
            <w:tcW w:w="2291"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Коефициент на обхванатите деца и ученици в предучилищна и училищна възраст</w:t>
            </w:r>
          </w:p>
        </w:tc>
        <w:tc>
          <w:tcPr>
            <w:tcW w:w="1799" w:type="dxa"/>
          </w:tcPr>
          <w:p w:rsidR="00743027" w:rsidRPr="00C56812" w:rsidRDefault="00743027" w:rsidP="00746E26">
            <w:pPr>
              <w:rPr>
                <w:rFonts w:ascii="Times New Roman" w:hAnsi="Times New Roman" w:cs="Times New Roman"/>
                <w:sz w:val="24"/>
                <w:szCs w:val="24"/>
                <w:lang w:eastAsia="bg-BG"/>
              </w:rPr>
            </w:pPr>
            <w:r w:rsidRPr="00C56812">
              <w:rPr>
                <w:rFonts w:ascii="Times New Roman" w:hAnsi="Times New Roman" w:cs="Times New Roman"/>
                <w:sz w:val="24"/>
                <w:szCs w:val="24"/>
              </w:rPr>
              <w:t>85 %</w:t>
            </w:r>
          </w:p>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p>
        </w:tc>
        <w:tc>
          <w:tcPr>
            <w:tcW w:w="1724" w:type="dxa"/>
          </w:tcPr>
          <w:p w:rsidR="00743027" w:rsidRPr="00C56812" w:rsidRDefault="00743027" w:rsidP="00746E26">
            <w:pPr>
              <w:rPr>
                <w:rFonts w:ascii="Times New Roman" w:hAnsi="Times New Roman" w:cs="Times New Roman"/>
                <w:sz w:val="24"/>
                <w:szCs w:val="24"/>
                <w:lang w:eastAsia="bg-BG"/>
              </w:rPr>
            </w:pPr>
            <w:r w:rsidRPr="00C56812">
              <w:rPr>
                <w:rFonts w:ascii="Times New Roman" w:hAnsi="Times New Roman" w:cs="Times New Roman"/>
                <w:sz w:val="24"/>
                <w:szCs w:val="24"/>
                <w:lang w:eastAsia="bg-BG"/>
              </w:rPr>
              <w:t>90%</w:t>
            </w:r>
          </w:p>
        </w:tc>
      </w:tr>
      <w:tr w:rsidR="00743027" w:rsidRPr="00C56812">
        <w:tc>
          <w:tcPr>
            <w:tcW w:w="693" w:type="dxa"/>
            <w:gridSpan w:val="2"/>
          </w:tcPr>
          <w:p w:rsidR="00743027" w:rsidRPr="00C56812" w:rsidRDefault="00743027" w:rsidP="00746E26">
            <w:pPr>
              <w:spacing w:after="0" w:line="240" w:lineRule="auto"/>
              <w:ind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1.3.</w:t>
            </w:r>
          </w:p>
        </w:tc>
        <w:tc>
          <w:tcPr>
            <w:tcW w:w="2301" w:type="dxa"/>
          </w:tcPr>
          <w:p w:rsidR="00743027" w:rsidRPr="00C56812" w:rsidRDefault="00743027" w:rsidP="00746E26">
            <w:pPr>
              <w:spacing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Реализиране на интегрирани  дейности за образователна интеграция на деца и ученици от етническите общности в уязвимо положение чрез осигуряване на ефективен процес на обхват, включване и реинтеграция в образователната система.</w:t>
            </w:r>
          </w:p>
        </w:tc>
        <w:tc>
          <w:tcPr>
            <w:tcW w:w="1261"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 ПАЗАРДЖИК,РУО</w:t>
            </w:r>
          </w:p>
        </w:tc>
        <w:tc>
          <w:tcPr>
            <w:tcW w:w="1757" w:type="dxa"/>
          </w:tcPr>
          <w:p w:rsidR="00743027" w:rsidRPr="00C56812" w:rsidRDefault="00743027" w:rsidP="003677BF">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Със средства от държавния бюджет</w:t>
            </w:r>
          </w:p>
        </w:tc>
        <w:tc>
          <w:tcPr>
            <w:tcW w:w="2291" w:type="dxa"/>
          </w:tcPr>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1. Брой дейности за връщане на отпадналите ученици в училище и подобряване на образователните им резултати;</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2. Брой обхванати деца в детски градини, в които се изпълняват мерки за по-пълно обхващане и задържане на деца между 3- и 6/7-годишна възраст от етническите общности в образователната система;</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3. Брой педагогически специалисти, включени в изпълнение на дейности за ефективна реинтеграция на деца и ученици, върнати в образователната система;</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4. Брой ученици от етническите общности с подобрени образователни резултати;</w:t>
            </w:r>
          </w:p>
          <w:p w:rsidR="00743027" w:rsidRPr="00C56812" w:rsidRDefault="00743027" w:rsidP="00746E26">
            <w:pPr>
              <w:spacing w:after="0" w:line="240" w:lineRule="auto"/>
              <w:ind w:right="-32"/>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5. Брой деца и ученици, реинтегрирани в образователната система;</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6. Брой ученици от етническите общности в социално уязвимо положение, подкрепени за продължаване на образованието им в гимназиален етап;</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7. Брой ученици от гимназиална степен, включени в дейности за информиране, мотивиране и подготовка за продължаване на образованието си във висши училища;</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r w:rsidRPr="00C56812">
              <w:rPr>
                <w:rFonts w:ascii="Times New Roman" w:hAnsi="Times New Roman" w:cs="Times New Roman"/>
                <w:sz w:val="24"/>
                <w:szCs w:val="24"/>
                <w:shd w:val="clear" w:color="auto" w:fill="FFFFFF"/>
                <w:lang w:eastAsia="bg-BG"/>
              </w:rPr>
              <w:t>8. Брой ученици в гимназиален етап на обучение, кандидатствали във ВУ;</w:t>
            </w:r>
          </w:p>
          <w:p w:rsidR="00743027" w:rsidRPr="00C56812" w:rsidRDefault="00743027" w:rsidP="00746E26">
            <w:pPr>
              <w:spacing w:after="0" w:line="240" w:lineRule="auto"/>
              <w:rPr>
                <w:rFonts w:ascii="Times New Roman" w:hAnsi="Times New Roman" w:cs="Times New Roman"/>
                <w:sz w:val="24"/>
                <w:szCs w:val="24"/>
                <w:shd w:val="clear" w:color="auto" w:fill="FFFFFF"/>
                <w:lang w:eastAsia="bg-BG"/>
              </w:rPr>
            </w:pPr>
          </w:p>
        </w:tc>
        <w:tc>
          <w:tcPr>
            <w:tcW w:w="1799"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 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 20;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3. –  4;</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4.–  95;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5.– 3;</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6.– 45.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7. – 2.</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8.– 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tc>
        <w:tc>
          <w:tcPr>
            <w:tcW w:w="172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10;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-25;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3.–  4;</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4.– 110;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5.–  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6.– 60.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7.  – 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8. – 15;</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tc>
      </w:tr>
      <w:tr w:rsidR="00743027" w:rsidRPr="00C56812">
        <w:tc>
          <w:tcPr>
            <w:tcW w:w="14879" w:type="dxa"/>
            <w:gridSpan w:val="11"/>
            <w:shd w:val="clear" w:color="auto" w:fill="FFF2CC"/>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b/>
                <w:bCs/>
                <w:i/>
                <w:iCs/>
                <w:color w:val="000000"/>
                <w:sz w:val="24"/>
                <w:szCs w:val="24"/>
              </w:rPr>
            </w:pPr>
            <w:r w:rsidRPr="00C56812">
              <w:rPr>
                <w:rFonts w:ascii="Times New Roman" w:hAnsi="Times New Roman" w:cs="Times New Roman"/>
                <w:b/>
                <w:bCs/>
                <w:i/>
                <w:iCs/>
                <w:sz w:val="24"/>
                <w:szCs w:val="24"/>
                <w:lang w:eastAsia="bg-BG"/>
              </w:rPr>
              <w:t>Цел 2.</w:t>
            </w:r>
            <w:r w:rsidRPr="00C56812">
              <w:rPr>
                <w:rFonts w:ascii="Times New Roman" w:hAnsi="Times New Roman" w:cs="Times New Roman"/>
                <w:b/>
                <w:bCs/>
                <w:i/>
                <w:iCs/>
                <w:color w:val="000000"/>
                <w:sz w:val="24"/>
                <w:szCs w:val="24"/>
              </w:rPr>
              <w:t xml:space="preserve"> Осигуряване на условия за осъществяване на приобщаващо образование </w:t>
            </w:r>
            <w:r w:rsidRPr="00C56812">
              <w:rPr>
                <w:rFonts w:ascii="Times New Roman" w:hAnsi="Times New Roman" w:cs="Times New Roman"/>
                <w:b/>
                <w:bCs/>
                <w:i/>
                <w:iCs/>
                <w:sz w:val="24"/>
                <w:szCs w:val="24"/>
              </w:rPr>
              <w:t xml:space="preserve">и образователна интеграция </w:t>
            </w:r>
            <w:r w:rsidRPr="00C56812">
              <w:rPr>
                <w:rFonts w:ascii="Times New Roman" w:hAnsi="Times New Roman" w:cs="Times New Roman"/>
                <w:b/>
                <w:bCs/>
                <w:i/>
                <w:iCs/>
                <w:color w:val="000000"/>
                <w:sz w:val="24"/>
                <w:szCs w:val="24"/>
              </w:rPr>
              <w:t>на деца и ученици от уязвими групи, включително роми.</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tc>
      </w:tr>
      <w:tr w:rsidR="00743027" w:rsidRPr="00C56812">
        <w:tc>
          <w:tcPr>
            <w:tcW w:w="693"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rPr>
            </w:pPr>
          </w:p>
        </w:tc>
        <w:tc>
          <w:tcPr>
            <w:tcW w:w="2301"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61"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49"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291" w:type="dxa"/>
            <w:shd w:val="clear" w:color="auto" w:fill="D8F4F1"/>
          </w:tcPr>
          <w:p w:rsidR="00743027" w:rsidRPr="00C56812" w:rsidRDefault="00743027" w:rsidP="00493A3A">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493A3A">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en-US" w:eastAsia="bg-BG"/>
              </w:rPr>
              <w:t>2022</w:t>
            </w:r>
            <w:r w:rsidRPr="00C56812">
              <w:rPr>
                <w:rFonts w:ascii="Times New Roman" w:hAnsi="Times New Roman" w:cs="Times New Roman"/>
                <w:b/>
                <w:bCs/>
                <w:sz w:val="24"/>
                <w:szCs w:val="24"/>
                <w:lang w:eastAsia="bg-BG"/>
              </w:rPr>
              <w:t xml:space="preserve"> 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2022-2023</w:t>
            </w:r>
            <w:r w:rsidRPr="00C56812">
              <w:rPr>
                <w:rFonts w:ascii="Times New Roman" w:hAnsi="Times New Roman" w:cs="Times New Roman"/>
                <w:b/>
                <w:bCs/>
                <w:sz w:val="24"/>
                <w:szCs w:val="24"/>
                <w:lang w:eastAsia="bg-BG"/>
              </w:rPr>
              <w:t xml:space="preserve"> г.</w:t>
            </w:r>
          </w:p>
        </w:tc>
      </w:tr>
      <w:tr w:rsidR="00743027" w:rsidRPr="00C56812">
        <w:tc>
          <w:tcPr>
            <w:tcW w:w="693"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val="en-US" w:eastAsia="bg-BG"/>
              </w:rPr>
              <w:t>2.</w:t>
            </w:r>
            <w:r w:rsidRPr="00C56812">
              <w:rPr>
                <w:rFonts w:ascii="Times New Roman" w:hAnsi="Times New Roman" w:cs="Times New Roman"/>
                <w:sz w:val="24"/>
                <w:szCs w:val="24"/>
                <w:lang w:eastAsia="bg-BG"/>
              </w:rPr>
              <w:t>1.</w:t>
            </w:r>
          </w:p>
        </w:tc>
        <w:tc>
          <w:tcPr>
            <w:tcW w:w="2301"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Осъществяване на допълнителни модули по български език за деца, чийто майчин език е различен от българския, с цел  преодоляване на съществуващи и последващи обучителни затруднения, породени от невладеене на българския език.</w:t>
            </w:r>
          </w:p>
        </w:tc>
        <w:tc>
          <w:tcPr>
            <w:tcW w:w="1261" w:type="dxa"/>
            <w:gridSpan w:val="2"/>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w:t>
            </w:r>
          </w:p>
          <w:p w:rsidR="00743027" w:rsidRPr="00C56812" w:rsidRDefault="00743027" w:rsidP="00746E26">
            <w:pPr>
              <w:tabs>
                <w:tab w:val="left" w:pos="841"/>
              </w:tabs>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spacing w:after="0" w:line="240" w:lineRule="auto"/>
              <w:rPr>
                <w:rFonts w:ascii="Times New Roman" w:hAnsi="Times New Roman" w:cs="Times New Roman"/>
                <w:sz w:val="24"/>
                <w:szCs w:val="24"/>
                <w:lang w:eastAsia="bg-BG"/>
              </w:rPr>
            </w:pPr>
          </w:p>
        </w:tc>
        <w:tc>
          <w:tcPr>
            <w:tcW w:w="1757" w:type="dxa"/>
          </w:tcPr>
          <w:p w:rsidR="00743027" w:rsidRPr="00C56812" w:rsidRDefault="00743027" w:rsidP="00746E26">
            <w:pPr>
              <w:spacing w:after="0" w:line="240" w:lineRule="auto"/>
              <w:ind w:right="-57"/>
              <w:rPr>
                <w:rFonts w:ascii="Times New Roman" w:hAnsi="Times New Roman" w:cs="Times New Roman"/>
                <w:sz w:val="24"/>
                <w:szCs w:val="24"/>
                <w:lang w:eastAsia="bg-BG"/>
              </w:rPr>
            </w:pPr>
            <w:r w:rsidRPr="00C56812">
              <w:rPr>
                <w:rFonts w:ascii="Times New Roman" w:hAnsi="Times New Roman" w:cs="Times New Roman"/>
                <w:color w:val="000000"/>
                <w:sz w:val="24"/>
                <w:szCs w:val="24"/>
                <w:lang w:eastAsia="bg-BG"/>
              </w:rPr>
              <w:t>Със средства от държавния бюджет за допълнително финансиране за работа с деца и ученици от уязвими групи по чл. 282, ал. 14 от ЗПУО.</w:t>
            </w:r>
          </w:p>
          <w:p w:rsidR="00743027" w:rsidRPr="00C56812" w:rsidRDefault="00743027" w:rsidP="00746E26">
            <w:pPr>
              <w:spacing w:after="0" w:line="240" w:lineRule="auto"/>
              <w:ind w:right="-57"/>
              <w:rPr>
                <w:rFonts w:ascii="Times New Roman" w:hAnsi="Times New Roman" w:cs="Times New Roman"/>
                <w:sz w:val="24"/>
                <w:szCs w:val="24"/>
                <w:lang w:eastAsia="bg-BG"/>
              </w:rPr>
            </w:pPr>
          </w:p>
        </w:tc>
        <w:tc>
          <w:tcPr>
            <w:tcW w:w="2291" w:type="dxa"/>
          </w:tcPr>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детски градини, в които е провеждано обучение чрез допълнителни модули по български език</w:t>
            </w:r>
          </w:p>
          <w:p w:rsidR="00743027" w:rsidRPr="00C56812" w:rsidRDefault="00743027" w:rsidP="00746E26">
            <w:pPr>
              <w:spacing w:after="0" w:line="240" w:lineRule="auto"/>
              <w:rPr>
                <w:rFonts w:ascii="Times New Roman" w:hAnsi="Times New Roman" w:cs="Times New Roman"/>
                <w:sz w:val="24"/>
                <w:szCs w:val="24"/>
                <w:lang w:eastAsia="bg-BG"/>
              </w:rPr>
            </w:pPr>
          </w:p>
        </w:tc>
        <w:tc>
          <w:tcPr>
            <w:tcW w:w="1799" w:type="dxa"/>
          </w:tcPr>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Pr>
                <w:rFonts w:ascii="Times New Roman" w:hAnsi="Times New Roman" w:cs="Times New Roman"/>
                <w:sz w:val="24"/>
                <w:szCs w:val="24"/>
                <w:lang w:val="en-US" w:eastAsia="bg-BG"/>
              </w:rPr>
              <w:t>2</w:t>
            </w:r>
            <w:r w:rsidRPr="00C56812">
              <w:rPr>
                <w:rFonts w:ascii="Times New Roman" w:hAnsi="Times New Roman" w:cs="Times New Roman"/>
                <w:sz w:val="24"/>
                <w:szCs w:val="24"/>
                <w:lang w:eastAsia="bg-BG"/>
              </w:rPr>
              <w:t xml:space="preserve"> детски градини</w:t>
            </w:r>
          </w:p>
        </w:tc>
        <w:tc>
          <w:tcPr>
            <w:tcW w:w="1724" w:type="dxa"/>
          </w:tcPr>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p>
          <w:p w:rsidR="00743027" w:rsidRPr="00C56812" w:rsidRDefault="00743027" w:rsidP="00746E26">
            <w:pPr>
              <w:rPr>
                <w:rFonts w:ascii="Times New Roman" w:hAnsi="Times New Roman" w:cs="Times New Roman"/>
                <w:sz w:val="24"/>
                <w:szCs w:val="24"/>
                <w:lang w:eastAsia="bg-BG"/>
              </w:rPr>
            </w:pPr>
            <w:r>
              <w:rPr>
                <w:rFonts w:ascii="Times New Roman" w:hAnsi="Times New Roman" w:cs="Times New Roman"/>
                <w:sz w:val="24"/>
                <w:szCs w:val="24"/>
                <w:lang w:val="en-US" w:eastAsia="bg-BG"/>
              </w:rPr>
              <w:t>3</w:t>
            </w:r>
            <w:r w:rsidRPr="00C56812">
              <w:rPr>
                <w:rFonts w:ascii="Times New Roman" w:hAnsi="Times New Roman" w:cs="Times New Roman"/>
                <w:sz w:val="24"/>
                <w:szCs w:val="24"/>
                <w:lang w:eastAsia="bg-BG"/>
              </w:rPr>
              <w:t xml:space="preserve"> детски градини</w:t>
            </w:r>
          </w:p>
        </w:tc>
      </w:tr>
      <w:tr w:rsidR="00743027" w:rsidRPr="00C56812">
        <w:tc>
          <w:tcPr>
            <w:tcW w:w="14879" w:type="dxa"/>
            <w:gridSpan w:val="11"/>
            <w:shd w:val="clear" w:color="auto" w:fill="FFF2CC"/>
          </w:tcPr>
          <w:p w:rsidR="00743027" w:rsidRPr="00C56812" w:rsidRDefault="00743027" w:rsidP="00746E26">
            <w:pPr>
              <w:widowControl w:val="0"/>
              <w:tabs>
                <w:tab w:val="left" w:pos="1492"/>
              </w:tabs>
              <w:autoSpaceDE w:val="0"/>
              <w:autoSpaceDN w:val="0"/>
              <w:spacing w:after="0" w:line="240" w:lineRule="auto"/>
              <w:ind w:right="141"/>
              <w:jc w:val="both"/>
              <w:rPr>
                <w:rFonts w:ascii="Times New Roman" w:hAnsi="Times New Roman" w:cs="Times New Roman"/>
                <w:b/>
                <w:bCs/>
                <w:sz w:val="24"/>
                <w:szCs w:val="24"/>
                <w:lang w:eastAsia="bg-BG"/>
              </w:rPr>
            </w:pPr>
            <w:r w:rsidRPr="00C56812">
              <w:rPr>
                <w:rFonts w:ascii="Times New Roman" w:hAnsi="Times New Roman" w:cs="Times New Roman"/>
                <w:b/>
                <w:bCs/>
                <w:i/>
                <w:iCs/>
                <w:sz w:val="24"/>
                <w:szCs w:val="24"/>
                <w:lang w:eastAsia="bg-BG"/>
              </w:rPr>
              <w:t>Цел 3.</w:t>
            </w:r>
            <w:r w:rsidRPr="00C56812">
              <w:rPr>
                <w:rFonts w:ascii="Times New Roman" w:hAnsi="Times New Roman" w:cs="Times New Roman"/>
                <w:b/>
                <w:bCs/>
                <w:sz w:val="24"/>
                <w:szCs w:val="24"/>
                <w:lang w:eastAsia="bg-BG"/>
              </w:rPr>
              <w:t xml:space="preserve"> </w:t>
            </w:r>
            <w:r w:rsidRPr="00C56812">
              <w:rPr>
                <w:rFonts w:ascii="Times New Roman" w:hAnsi="Times New Roman" w:cs="Times New Roman"/>
                <w:b/>
                <w:bCs/>
                <w:i/>
                <w:iCs/>
                <w:color w:val="000000"/>
                <w:sz w:val="24"/>
                <w:szCs w:val="24"/>
              </w:rPr>
              <w:t xml:space="preserve">Повишаване на качеството на образование в детски градини и училища с концентрация на деца и ученици от уязвими групи, включително роми </w:t>
            </w:r>
          </w:p>
        </w:tc>
      </w:tr>
      <w:tr w:rsidR="00743027" w:rsidRPr="00C56812">
        <w:trPr>
          <w:trHeight w:val="1057"/>
        </w:trPr>
        <w:tc>
          <w:tcPr>
            <w:tcW w:w="693"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b/>
                <w:bCs/>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rPr>
            </w:pPr>
          </w:p>
        </w:tc>
        <w:tc>
          <w:tcPr>
            <w:tcW w:w="2301"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61"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49"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eastAsia="bg-BG"/>
              </w:rPr>
              <w:softHyphen/>
              <w:t>на институ</w:t>
            </w:r>
            <w:r w:rsidRPr="00C56812">
              <w:rPr>
                <w:rFonts w:ascii="Times New Roman" w:hAnsi="Times New Roman" w:cs="Times New Roman"/>
                <w:b/>
                <w:bCs/>
                <w:sz w:val="24"/>
                <w:szCs w:val="24"/>
                <w:lang w:eastAsia="bg-BG"/>
              </w:rPr>
              <w:softHyphen/>
              <w:t>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291" w:type="dxa"/>
            <w:shd w:val="clear" w:color="auto" w:fill="D8F4F1"/>
          </w:tcPr>
          <w:p w:rsidR="00743027" w:rsidRPr="00C56812" w:rsidRDefault="00743027" w:rsidP="00493A3A">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493A3A">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en-US" w:eastAsia="bg-BG"/>
              </w:rPr>
              <w:t xml:space="preserve">2022 </w:t>
            </w:r>
            <w:r w:rsidRPr="00C56812">
              <w:rPr>
                <w:rFonts w:ascii="Times New Roman" w:hAnsi="Times New Roman" w:cs="Times New Roman"/>
                <w:b/>
                <w:bCs/>
                <w:sz w:val="24"/>
                <w:szCs w:val="24"/>
                <w:lang w:eastAsia="bg-BG"/>
              </w:rPr>
              <w:t>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2022-2023</w:t>
            </w:r>
            <w:r w:rsidRPr="00C56812">
              <w:rPr>
                <w:rFonts w:ascii="Times New Roman" w:hAnsi="Times New Roman" w:cs="Times New Roman"/>
                <w:b/>
                <w:bCs/>
                <w:sz w:val="24"/>
                <w:szCs w:val="24"/>
                <w:lang w:eastAsia="bg-BG"/>
              </w:rPr>
              <w:t xml:space="preserve"> г.</w:t>
            </w:r>
          </w:p>
        </w:tc>
      </w:tr>
      <w:tr w:rsidR="00743027" w:rsidRPr="00C56812">
        <w:trPr>
          <w:trHeight w:val="1057"/>
        </w:trPr>
        <w:tc>
          <w:tcPr>
            <w:tcW w:w="693"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3.1.</w:t>
            </w:r>
          </w:p>
        </w:tc>
        <w:tc>
          <w:tcPr>
            <w:tcW w:w="2301" w:type="dxa"/>
          </w:tcPr>
          <w:p w:rsidR="00743027" w:rsidRPr="00C56812" w:rsidRDefault="00743027" w:rsidP="00746E26">
            <w:pPr>
              <w:spacing w:before="100" w:beforeAutospacing="1" w:after="100" w:afterAutospacing="1" w:line="256"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Осигуряване на подходяща подкрепа </w:t>
            </w:r>
            <w:r w:rsidRPr="00C56812">
              <w:rPr>
                <w:rFonts w:ascii="Times New Roman" w:hAnsi="Times New Roman" w:cs="Times New Roman"/>
                <w:sz w:val="24"/>
                <w:szCs w:val="24"/>
              </w:rPr>
              <w:t xml:space="preserve"> на  образователни институции с концентрация на деца и ученици от уязвими групи </w:t>
            </w:r>
            <w:r w:rsidRPr="00C56812">
              <w:rPr>
                <w:rFonts w:ascii="Times New Roman" w:hAnsi="Times New Roman" w:cs="Times New Roman"/>
                <w:sz w:val="24"/>
                <w:szCs w:val="24"/>
                <w:lang w:eastAsia="bg-BG"/>
              </w:rPr>
              <w:t xml:space="preserve">спрямо установените потребности, вкл. </w:t>
            </w:r>
            <w:r w:rsidRPr="00C56812">
              <w:rPr>
                <w:rFonts w:ascii="Times New Roman" w:hAnsi="Times New Roman" w:cs="Times New Roman"/>
                <w:sz w:val="24"/>
                <w:szCs w:val="24"/>
              </w:rPr>
              <w:t>за назначаване на образователен медиатор и социален работник.</w:t>
            </w:r>
          </w:p>
        </w:tc>
        <w:tc>
          <w:tcPr>
            <w:tcW w:w="1261"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spacing w:after="0" w:line="240" w:lineRule="auto"/>
              <w:ind w:right="-170"/>
              <w:rPr>
                <w:rFonts w:ascii="Times New Roman" w:hAnsi="Times New Roman" w:cs="Times New Roman"/>
                <w:sz w:val="24"/>
                <w:szCs w:val="24"/>
                <w:lang w:eastAsia="bg-BG"/>
              </w:rPr>
            </w:pPr>
          </w:p>
          <w:p w:rsidR="00743027" w:rsidRPr="00C56812" w:rsidRDefault="00743027" w:rsidP="00746E26">
            <w:pPr>
              <w:spacing w:after="0" w:line="240" w:lineRule="auto"/>
              <w:ind w:right="-17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Училища и детски заведения</w:t>
            </w:r>
          </w:p>
        </w:tc>
        <w:tc>
          <w:tcPr>
            <w:tcW w:w="1757" w:type="dxa"/>
          </w:tcPr>
          <w:p w:rsidR="00743027" w:rsidRPr="00C56812" w:rsidRDefault="00743027" w:rsidP="00746E26">
            <w:pPr>
              <w:spacing w:after="0" w:line="240" w:lineRule="auto"/>
              <w:rPr>
                <w:rFonts w:ascii="Times New Roman" w:hAnsi="Times New Roman" w:cs="Times New Roman"/>
                <w:color w:val="000000"/>
                <w:sz w:val="24"/>
                <w:szCs w:val="24"/>
                <w:lang w:eastAsia="bg-BG"/>
              </w:rPr>
            </w:pPr>
            <w:r w:rsidRPr="00C56812">
              <w:rPr>
                <w:rFonts w:ascii="Times New Roman" w:hAnsi="Times New Roman" w:cs="Times New Roman"/>
                <w:sz w:val="24"/>
                <w:szCs w:val="24"/>
                <w:lang w:eastAsia="bg-BG"/>
              </w:rPr>
              <w:t>Със средства от държавния бюджет</w:t>
            </w:r>
            <w:r w:rsidRPr="00C56812">
              <w:rPr>
                <w:rFonts w:ascii="Times New Roman" w:hAnsi="Times New Roman" w:cs="Times New Roman"/>
                <w:color w:val="FF0000"/>
                <w:sz w:val="24"/>
                <w:szCs w:val="24"/>
                <w:lang w:eastAsia="bg-BG"/>
              </w:rPr>
              <w:t xml:space="preserve">  </w:t>
            </w:r>
            <w:r w:rsidRPr="00C56812">
              <w:rPr>
                <w:rFonts w:ascii="Times New Roman" w:hAnsi="Times New Roman" w:cs="Times New Roman"/>
                <w:color w:val="000000"/>
                <w:sz w:val="24"/>
                <w:szCs w:val="24"/>
                <w:lang w:eastAsia="bg-BG"/>
              </w:rPr>
              <w:t>за допълнително финансиране за работа с деца и ученици от уязвими групи по чл. 282, ал. 14 от ЗПУО.</w:t>
            </w:r>
          </w:p>
          <w:p w:rsidR="00743027" w:rsidRPr="00C56812" w:rsidRDefault="00743027" w:rsidP="003677BF">
            <w:pPr>
              <w:spacing w:after="0" w:line="240" w:lineRule="auto"/>
              <w:ind w:left="-57" w:right="-113"/>
              <w:rPr>
                <w:rFonts w:ascii="Times New Roman" w:hAnsi="Times New Roman" w:cs="Times New Roman"/>
                <w:sz w:val="24"/>
                <w:szCs w:val="24"/>
                <w:lang w:eastAsia="bg-BG"/>
              </w:rPr>
            </w:pPr>
          </w:p>
        </w:tc>
        <w:tc>
          <w:tcPr>
            <w:tcW w:w="2291"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образователни институции, за които са осигурени целеви средства за работа с деца и ученици от уязвими групи</w:t>
            </w:r>
          </w:p>
        </w:tc>
        <w:tc>
          <w:tcPr>
            <w:tcW w:w="1799"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5 образователни институции с концентрация на деца и ученици от уязвими групи с осигурени средства за 2022 г. </w:t>
            </w:r>
          </w:p>
        </w:tc>
        <w:tc>
          <w:tcPr>
            <w:tcW w:w="1724"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Спрямо установените потребности на образователни институции от допълнителни средства от държавния бюджет за работа с деца и ученици от уязвими групи</w:t>
            </w:r>
          </w:p>
        </w:tc>
      </w:tr>
      <w:tr w:rsidR="00743027" w:rsidRPr="00C56812">
        <w:trPr>
          <w:trHeight w:val="1057"/>
        </w:trPr>
        <w:tc>
          <w:tcPr>
            <w:tcW w:w="693"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3.2.</w:t>
            </w:r>
          </w:p>
        </w:tc>
        <w:tc>
          <w:tcPr>
            <w:tcW w:w="2301" w:type="dxa"/>
            <w:shd w:val="clear" w:color="auto" w:fill="FFFFFF"/>
          </w:tcPr>
          <w:p w:rsidR="00743027" w:rsidRPr="00C56812" w:rsidRDefault="00743027" w:rsidP="00746E26">
            <w:pPr>
              <w:spacing w:before="100" w:beforeAutospacing="1" w:after="100" w:afterAutospacing="1" w:line="256"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Реализиране на ефективна образователна интеграция и пълноценна социализация на деца и ученици от етническите малцинства чрез осъществяване на дейности за мобилност за ученици,  учители и родители.</w:t>
            </w:r>
          </w:p>
        </w:tc>
        <w:tc>
          <w:tcPr>
            <w:tcW w:w="1261" w:type="dxa"/>
            <w:gridSpan w:val="2"/>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shd w:val="clear" w:color="auto" w:fill="FFFFFF"/>
          </w:tcPr>
          <w:p w:rsidR="00743027" w:rsidRPr="00C56812" w:rsidRDefault="00743027" w:rsidP="00746E26">
            <w:pPr>
              <w:spacing w:after="0" w:line="240" w:lineRule="auto"/>
              <w:ind w:right="-17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shd w:val="clear" w:color="auto" w:fill="FFFFFF"/>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 ПАЗАРДЖИК;</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УЧИЛИЩА;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ДЕТСКИ ГРАДИНИ;</w:t>
            </w:r>
          </w:p>
        </w:tc>
        <w:tc>
          <w:tcPr>
            <w:tcW w:w="1757" w:type="dxa"/>
            <w:shd w:val="clear" w:color="auto" w:fill="FFFFFF"/>
          </w:tcPr>
          <w:p w:rsidR="00743027" w:rsidRPr="00C56812" w:rsidRDefault="00743027" w:rsidP="00746E26">
            <w:pPr>
              <w:spacing w:after="0" w:line="240" w:lineRule="auto"/>
              <w:ind w:right="-57"/>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Със средства от държавния бюджет</w:t>
            </w:r>
          </w:p>
        </w:tc>
        <w:tc>
          <w:tcPr>
            <w:tcW w:w="2291" w:type="dxa"/>
            <w:shd w:val="clear" w:color="auto" w:fill="FFFFFF"/>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Брой реализирани съвместни дейности между образователни институции, включващи деца и ученици от етническите малцинства и деца и ученици от мнозинството;</w:t>
            </w:r>
          </w:p>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Брой приложени практики от педагогически специалисти, участвали в педагогически обмени;</w:t>
            </w:r>
          </w:p>
          <w:p w:rsidR="00743027" w:rsidRPr="00C56812" w:rsidRDefault="00743027" w:rsidP="00746E26">
            <w:pPr>
              <w:spacing w:after="0" w:line="240" w:lineRule="auto"/>
              <w:ind w:right="-90"/>
              <w:rPr>
                <w:rFonts w:ascii="Times New Roman" w:hAnsi="Times New Roman" w:cs="Times New Roman"/>
                <w:sz w:val="24"/>
                <w:szCs w:val="24"/>
                <w:lang w:eastAsia="bg-BG"/>
              </w:rPr>
            </w:pPr>
          </w:p>
        </w:tc>
        <w:tc>
          <w:tcPr>
            <w:tcW w:w="1799" w:type="dxa"/>
            <w:shd w:val="clear" w:color="auto" w:fill="FFFFFF"/>
          </w:tcPr>
          <w:p w:rsidR="00743027" w:rsidRPr="00C56812" w:rsidRDefault="00743027" w:rsidP="00746E26">
            <w:pPr>
              <w:spacing w:after="0" w:line="240" w:lineRule="auto"/>
              <w:ind w:right="-90"/>
              <w:rPr>
                <w:rFonts w:ascii="Times New Roman" w:hAnsi="Times New Roman" w:cs="Times New Roman"/>
                <w:sz w:val="24"/>
                <w:szCs w:val="24"/>
              </w:rPr>
            </w:pPr>
            <w:r w:rsidRPr="00C56812">
              <w:rPr>
                <w:rFonts w:ascii="Times New Roman" w:hAnsi="Times New Roman" w:cs="Times New Roman"/>
                <w:sz w:val="24"/>
                <w:szCs w:val="24"/>
              </w:rPr>
              <w:t>1.– 5;</w:t>
            </w: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r w:rsidRPr="00C56812">
              <w:rPr>
                <w:rFonts w:ascii="Times New Roman" w:hAnsi="Times New Roman" w:cs="Times New Roman"/>
                <w:sz w:val="24"/>
                <w:szCs w:val="24"/>
              </w:rPr>
              <w:t>2.– 3;</w:t>
            </w: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746E26">
            <w:pPr>
              <w:spacing w:after="0" w:line="240" w:lineRule="auto"/>
              <w:ind w:right="-90"/>
              <w:rPr>
                <w:rFonts w:ascii="Times New Roman" w:hAnsi="Times New Roman" w:cs="Times New Roman"/>
                <w:sz w:val="24"/>
                <w:szCs w:val="24"/>
              </w:rPr>
            </w:pPr>
          </w:p>
          <w:p w:rsidR="00743027" w:rsidRPr="00C56812" w:rsidRDefault="00743027" w:rsidP="003677BF">
            <w:pPr>
              <w:spacing w:after="0" w:line="240" w:lineRule="auto"/>
              <w:ind w:right="-90"/>
              <w:rPr>
                <w:rFonts w:ascii="Times New Roman" w:hAnsi="Times New Roman" w:cs="Times New Roman"/>
                <w:sz w:val="24"/>
                <w:szCs w:val="24"/>
              </w:rPr>
            </w:pPr>
          </w:p>
        </w:tc>
        <w:tc>
          <w:tcPr>
            <w:tcW w:w="1724" w:type="dxa"/>
            <w:shd w:val="clear" w:color="auto" w:fill="FFFFFF"/>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 7;</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4;</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tc>
      </w:tr>
      <w:tr w:rsidR="00743027" w:rsidRPr="00C56812">
        <w:trPr>
          <w:trHeight w:val="449"/>
        </w:trPr>
        <w:tc>
          <w:tcPr>
            <w:tcW w:w="14879" w:type="dxa"/>
            <w:gridSpan w:val="11"/>
            <w:shd w:val="clear" w:color="auto" w:fill="FFF2CC"/>
          </w:tcPr>
          <w:p w:rsidR="00743027" w:rsidRPr="00C56812" w:rsidRDefault="00743027" w:rsidP="00746E26">
            <w:pPr>
              <w:spacing w:after="0" w:line="240" w:lineRule="auto"/>
              <w:rPr>
                <w:rFonts w:ascii="Times New Roman" w:hAnsi="Times New Roman" w:cs="Times New Roman"/>
                <w:b/>
                <w:bCs/>
                <w:i/>
                <w:iCs/>
                <w:sz w:val="24"/>
                <w:szCs w:val="24"/>
                <w:lang w:eastAsia="bg-BG"/>
              </w:rPr>
            </w:pPr>
            <w:r w:rsidRPr="00C56812">
              <w:rPr>
                <w:rFonts w:ascii="Times New Roman" w:hAnsi="Times New Roman" w:cs="Times New Roman"/>
                <w:b/>
                <w:bCs/>
                <w:i/>
                <w:iCs/>
                <w:sz w:val="24"/>
                <w:szCs w:val="24"/>
                <w:lang w:eastAsia="bg-BG"/>
              </w:rPr>
              <w:t>Цел 4.</w:t>
            </w:r>
            <w:r w:rsidRPr="00C56812">
              <w:rPr>
                <w:rFonts w:ascii="Times New Roman" w:hAnsi="Times New Roman" w:cs="Times New Roman"/>
                <w:b/>
                <w:bCs/>
                <w:sz w:val="24"/>
                <w:szCs w:val="24"/>
                <w:lang w:eastAsia="bg-BG"/>
              </w:rPr>
              <w:t xml:space="preserve"> </w:t>
            </w:r>
            <w:r w:rsidRPr="00C56812">
              <w:rPr>
                <w:rFonts w:ascii="Times New Roman" w:hAnsi="Times New Roman" w:cs="Times New Roman"/>
                <w:b/>
                <w:bCs/>
                <w:color w:val="000000"/>
                <w:sz w:val="24"/>
                <w:szCs w:val="24"/>
              </w:rPr>
              <w:t xml:space="preserve"> </w:t>
            </w:r>
            <w:r w:rsidRPr="00C56812">
              <w:rPr>
                <w:rFonts w:ascii="Times New Roman" w:hAnsi="Times New Roman" w:cs="Times New Roman"/>
                <w:b/>
                <w:bCs/>
                <w:i/>
                <w:iCs/>
                <w:color w:val="000000"/>
                <w:sz w:val="24"/>
                <w:szCs w:val="24"/>
              </w:rPr>
              <w:t>Преодоляване на процесите на обособяване (т.н. сегрегация и вторична сегрегация) в детски градини и училища чрез образователни мерки за десегрегация.</w:t>
            </w:r>
          </w:p>
        </w:tc>
      </w:tr>
      <w:tr w:rsidR="00743027" w:rsidRPr="00C56812">
        <w:trPr>
          <w:trHeight w:val="1057"/>
        </w:trPr>
        <w:tc>
          <w:tcPr>
            <w:tcW w:w="2994" w:type="dxa"/>
            <w:gridSpan w:val="3"/>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48"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62"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Отговорна институция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291" w:type="dxa"/>
            <w:shd w:val="clear" w:color="auto" w:fill="D8F4F1"/>
          </w:tcPr>
          <w:p w:rsidR="00743027" w:rsidRPr="00C56812" w:rsidRDefault="00743027" w:rsidP="008D4EBF">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8D4EBF">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en-US" w:eastAsia="bg-BG"/>
              </w:rPr>
              <w:t xml:space="preserve">2022 </w:t>
            </w:r>
            <w:r w:rsidRPr="00C56812">
              <w:rPr>
                <w:rFonts w:ascii="Times New Roman" w:hAnsi="Times New Roman" w:cs="Times New Roman"/>
                <w:b/>
                <w:bCs/>
                <w:sz w:val="24"/>
                <w:szCs w:val="24"/>
                <w:lang w:eastAsia="bg-BG"/>
              </w:rPr>
              <w:t>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2022-2023</w:t>
            </w:r>
            <w:r w:rsidRPr="00C56812">
              <w:rPr>
                <w:rFonts w:ascii="Times New Roman" w:hAnsi="Times New Roman" w:cs="Times New Roman"/>
                <w:b/>
                <w:bCs/>
                <w:sz w:val="24"/>
                <w:szCs w:val="24"/>
                <w:lang w:eastAsia="bg-BG"/>
              </w:rPr>
              <w:t xml:space="preserve"> г.</w:t>
            </w:r>
          </w:p>
        </w:tc>
      </w:tr>
      <w:tr w:rsidR="00743027" w:rsidRPr="00C56812">
        <w:trPr>
          <w:trHeight w:val="706"/>
        </w:trPr>
        <w:tc>
          <w:tcPr>
            <w:tcW w:w="693" w:type="dxa"/>
            <w:gridSpan w:val="2"/>
          </w:tcPr>
          <w:p w:rsidR="00743027" w:rsidRPr="00C56812" w:rsidRDefault="00743027" w:rsidP="00D27BF7">
            <w:pPr>
              <w:widowControl w:val="0"/>
              <w:tabs>
                <w:tab w:val="left" w:pos="1425"/>
              </w:tabs>
              <w:autoSpaceDE w:val="0"/>
              <w:autoSpaceDN w:val="0"/>
              <w:spacing w:before="1" w:after="0" w:line="240" w:lineRule="auto"/>
              <w:ind w:right="141"/>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4.1</w:t>
            </w:r>
          </w:p>
        </w:tc>
        <w:tc>
          <w:tcPr>
            <w:tcW w:w="2301" w:type="dxa"/>
          </w:tcPr>
          <w:p w:rsidR="00743027" w:rsidRPr="00C56812" w:rsidRDefault="00743027" w:rsidP="00746E26">
            <w:pPr>
              <w:spacing w:before="100" w:beforeAutospacing="1" w:after="100" w:afterAutospacing="1" w:line="256" w:lineRule="auto"/>
              <w:rPr>
                <w:rFonts w:ascii="Times New Roman" w:hAnsi="Times New Roman" w:cs="Times New Roman"/>
                <w:sz w:val="24"/>
                <w:szCs w:val="24"/>
              </w:rPr>
            </w:pPr>
            <w:r w:rsidRPr="00C56812">
              <w:rPr>
                <w:rFonts w:ascii="Times New Roman" w:hAnsi="Times New Roman" w:cs="Times New Roman"/>
                <w:sz w:val="24"/>
                <w:szCs w:val="24"/>
                <w:lang w:eastAsia="bg-BG"/>
              </w:rPr>
              <w:t xml:space="preserve">Подпомагане на общините за реализиране на дейности за образователна десегрегация и превенция за недопускане на вторична сегрегация чрез осигуряване на безплатни пособия и материали, както и </w:t>
            </w:r>
            <w:r w:rsidRPr="00C56812">
              <w:rPr>
                <w:rFonts w:ascii="Times New Roman" w:hAnsi="Times New Roman" w:cs="Times New Roman"/>
                <w:sz w:val="24"/>
                <w:szCs w:val="24"/>
              </w:rPr>
              <w:t xml:space="preserve">на безплатен транспорт за деца в задължително предучилищно образование и за ученици, посещаващи сегрегирани образователни институции, за обучение, възпитание и социализация в несегрегирани приемни такива. </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tc>
        <w:tc>
          <w:tcPr>
            <w:tcW w:w="1248" w:type="dxa"/>
          </w:tcPr>
          <w:p w:rsidR="00743027" w:rsidRPr="00C56812" w:rsidRDefault="00743027" w:rsidP="00746E26">
            <w:pPr>
              <w:widowControl w:val="0"/>
              <w:tabs>
                <w:tab w:val="left" w:pos="1425"/>
              </w:tabs>
              <w:autoSpaceDE w:val="0"/>
              <w:autoSpaceDN w:val="0"/>
              <w:spacing w:before="1" w:after="0" w:line="240" w:lineRule="auto"/>
              <w:ind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Предстои</w:t>
            </w:r>
          </w:p>
        </w:tc>
        <w:tc>
          <w:tcPr>
            <w:tcW w:w="1262" w:type="dxa"/>
            <w:gridSpan w:val="2"/>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 Пазарджик;</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tc>
        <w:tc>
          <w:tcPr>
            <w:tcW w:w="1757"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Със средства от държавния бюджет; Национални програми</w:t>
            </w:r>
          </w:p>
        </w:tc>
        <w:tc>
          <w:tcPr>
            <w:tcW w:w="2291"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Брой деца и ученици, за които е осигурен безплатен транспорт в рамките на населеното им място;</w:t>
            </w:r>
          </w:p>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Брой деца в задължително предучилищно образование и ученици до VII клас, включени в процеса на образователна десегрегация и превенция за недопускане на вторична сегрегация и за които са осигурени учебни пособия и материали;</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E24D85">
            <w:pPr>
              <w:spacing w:after="0" w:line="240" w:lineRule="auto"/>
              <w:ind w:right="-90"/>
              <w:rPr>
                <w:rFonts w:ascii="Times New Roman" w:hAnsi="Times New Roman" w:cs="Times New Roman"/>
                <w:sz w:val="24"/>
                <w:szCs w:val="24"/>
                <w:lang w:eastAsia="bg-BG"/>
              </w:rPr>
            </w:pPr>
          </w:p>
        </w:tc>
        <w:tc>
          <w:tcPr>
            <w:tcW w:w="1799"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1.-0</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 80.</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tc>
        <w:tc>
          <w:tcPr>
            <w:tcW w:w="1724" w:type="dxa"/>
          </w:tcPr>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 10.</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 100.</w:t>
            </w: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spacing w:after="0" w:line="240" w:lineRule="auto"/>
              <w:ind w:right="-90"/>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tc>
      </w:tr>
      <w:tr w:rsidR="00743027" w:rsidRPr="00C56812">
        <w:tc>
          <w:tcPr>
            <w:tcW w:w="14879" w:type="dxa"/>
            <w:gridSpan w:val="11"/>
            <w:shd w:val="clear" w:color="auto" w:fill="FFF2CC"/>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Цел 5.</w:t>
            </w:r>
            <w:r w:rsidRPr="00C56812">
              <w:rPr>
                <w:rFonts w:ascii="Times New Roman" w:hAnsi="Times New Roman" w:cs="Times New Roman"/>
                <w:b/>
                <w:bCs/>
                <w:i/>
                <w:iCs/>
                <w:color w:val="000000"/>
                <w:sz w:val="24"/>
                <w:szCs w:val="24"/>
              </w:rPr>
              <w:t xml:space="preserve"> </w:t>
            </w:r>
            <w:r w:rsidRPr="00C56812">
              <w:rPr>
                <w:rFonts w:ascii="Times New Roman" w:hAnsi="Times New Roman" w:cs="Times New Roman"/>
                <w:b/>
                <w:bCs/>
                <w:i/>
                <w:iCs/>
                <w:sz w:val="24"/>
                <w:szCs w:val="24"/>
                <w:lang w:eastAsia="bg-BG"/>
              </w:rPr>
              <w:t xml:space="preserve"> Съхраняване и развиване на културната идентичност на децата и учениците с различни етнокултурни маркери, включително роми чрез утвърждаване на интеркултурното образование, като неотменна част от процеса на модернизация на българската образователна система</w:t>
            </w:r>
          </w:p>
        </w:tc>
      </w:tr>
      <w:tr w:rsidR="00743027" w:rsidRPr="00C56812">
        <w:trPr>
          <w:trHeight w:val="1057"/>
        </w:trPr>
        <w:tc>
          <w:tcPr>
            <w:tcW w:w="693"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b/>
                <w:bCs/>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rPr>
            </w:pPr>
          </w:p>
        </w:tc>
        <w:tc>
          <w:tcPr>
            <w:tcW w:w="2301"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61"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49"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291" w:type="dxa"/>
            <w:shd w:val="clear" w:color="auto" w:fill="D8F4F1"/>
          </w:tcPr>
          <w:p w:rsidR="00743027" w:rsidRPr="00C56812" w:rsidRDefault="00743027" w:rsidP="008D4EBF">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8D4EBF">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lang w:val="en-US"/>
              </w:rPr>
            </w:pPr>
            <w:r w:rsidRPr="00C56812">
              <w:rPr>
                <w:rFonts w:ascii="Times New Roman" w:hAnsi="Times New Roman" w:cs="Times New Roman"/>
                <w:b/>
                <w:bCs/>
                <w:sz w:val="24"/>
                <w:szCs w:val="24"/>
                <w:lang w:val="en-US" w:eastAsia="bg-BG"/>
              </w:rPr>
              <w:t>2022</w:t>
            </w:r>
            <w:r w:rsidRPr="00C56812">
              <w:rPr>
                <w:rFonts w:ascii="Times New Roman" w:hAnsi="Times New Roman" w:cs="Times New Roman"/>
                <w:b/>
                <w:bCs/>
                <w:sz w:val="24"/>
                <w:szCs w:val="24"/>
                <w:lang w:eastAsia="bg-BG"/>
              </w:rPr>
              <w:t xml:space="preserve"> 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2022-2023</w:t>
            </w:r>
            <w:r w:rsidRPr="00C56812">
              <w:rPr>
                <w:rFonts w:ascii="Times New Roman" w:hAnsi="Times New Roman" w:cs="Times New Roman"/>
                <w:b/>
                <w:bCs/>
                <w:sz w:val="24"/>
                <w:szCs w:val="24"/>
                <w:lang w:eastAsia="bg-BG"/>
              </w:rPr>
              <w:t xml:space="preserve"> г.</w:t>
            </w:r>
          </w:p>
        </w:tc>
      </w:tr>
      <w:tr w:rsidR="00743027" w:rsidRPr="00C56812">
        <w:trPr>
          <w:trHeight w:val="1057"/>
        </w:trPr>
        <w:tc>
          <w:tcPr>
            <w:tcW w:w="693" w:type="dxa"/>
            <w:gridSpan w:val="2"/>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5.1.</w:t>
            </w:r>
          </w:p>
        </w:tc>
        <w:tc>
          <w:tcPr>
            <w:tcW w:w="2301"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Обучения на</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педагогически специалисти от системата на предучилищното и училищното образование,  младежки работници и образователни медиатори – роми, за придобиване на компетентности за справяне с дискриминационни прояви, с тормоза, насилието и социалното изключване .</w:t>
            </w:r>
          </w:p>
        </w:tc>
        <w:tc>
          <w:tcPr>
            <w:tcW w:w="1261"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spacing w:after="0" w:line="240" w:lineRule="auto"/>
              <w:ind w:right="-340"/>
              <w:rPr>
                <w:rFonts w:ascii="Times New Roman" w:hAnsi="Times New Roman" w:cs="Times New Roman"/>
                <w:sz w:val="24"/>
                <w:szCs w:val="24"/>
                <w:lang w:eastAsia="bg-BG"/>
              </w:rPr>
            </w:pPr>
          </w:p>
        </w:tc>
        <w:tc>
          <w:tcPr>
            <w:tcW w:w="1804"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 Пазарджик</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Училища и детски заведения</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tc>
        <w:tc>
          <w:tcPr>
            <w:tcW w:w="1757" w:type="dxa"/>
          </w:tcPr>
          <w:p w:rsidR="00743027" w:rsidRPr="00C56812" w:rsidRDefault="00743027" w:rsidP="00064B89">
            <w:pPr>
              <w:widowControl w:val="0"/>
              <w:tabs>
                <w:tab w:val="left" w:pos="1425"/>
              </w:tabs>
              <w:autoSpaceDE w:val="0"/>
              <w:autoSpaceDN w:val="0"/>
              <w:spacing w:before="1" w:after="0" w:line="240" w:lineRule="auto"/>
              <w:ind w:left="-57" w:right="-57"/>
              <w:rPr>
                <w:rFonts w:ascii="Times New Roman" w:hAnsi="Times New Roman" w:cs="Times New Roman"/>
                <w:color w:val="000000"/>
                <w:sz w:val="24"/>
                <w:szCs w:val="24"/>
                <w:lang w:eastAsia="bg-BG"/>
              </w:rPr>
            </w:pPr>
            <w:r w:rsidRPr="00C56812">
              <w:rPr>
                <w:rFonts w:ascii="Times New Roman" w:hAnsi="Times New Roman" w:cs="Times New Roman"/>
                <w:color w:val="000000"/>
                <w:sz w:val="24"/>
                <w:szCs w:val="24"/>
                <w:lang w:eastAsia="bg-BG"/>
              </w:rPr>
              <w:t>Национално финансиране по програми и проекти</w:t>
            </w:r>
          </w:p>
        </w:tc>
        <w:tc>
          <w:tcPr>
            <w:tcW w:w="2291"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Обучени ромски образователни медиатори</w:t>
            </w:r>
          </w:p>
          <w:p w:rsidR="00743027" w:rsidRPr="00C56812" w:rsidRDefault="00743027" w:rsidP="00746E26">
            <w:pPr>
              <w:spacing w:after="0" w:line="240" w:lineRule="auto"/>
              <w:rPr>
                <w:rFonts w:ascii="Times New Roman" w:hAnsi="Times New Roman" w:cs="Times New Roman"/>
                <w:color w:val="70AD47"/>
                <w:sz w:val="24"/>
                <w:szCs w:val="24"/>
                <w:lang w:eastAsia="bg-BG"/>
              </w:rPr>
            </w:pPr>
            <w:r w:rsidRPr="00C56812">
              <w:rPr>
                <w:rFonts w:ascii="Times New Roman" w:hAnsi="Times New Roman" w:cs="Times New Roman"/>
                <w:sz w:val="24"/>
                <w:szCs w:val="24"/>
                <w:lang w:eastAsia="bg-BG"/>
              </w:rPr>
              <w:t>2. Обучени педагогически специалисти</w:t>
            </w:r>
          </w:p>
        </w:tc>
        <w:tc>
          <w:tcPr>
            <w:tcW w:w="1799"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0;</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 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color w:val="70AD47"/>
                <w:sz w:val="24"/>
                <w:szCs w:val="24"/>
                <w:lang w:eastAsia="bg-BG"/>
              </w:rPr>
            </w:pPr>
          </w:p>
        </w:tc>
        <w:tc>
          <w:tcPr>
            <w:tcW w:w="1724" w:type="dxa"/>
          </w:tcPr>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1.– 10;</w:t>
            </w: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p>
          <w:p w:rsidR="00743027" w:rsidRPr="00C56812" w:rsidRDefault="00743027" w:rsidP="00746E26">
            <w:pPr>
              <w:widowControl w:val="0"/>
              <w:tabs>
                <w:tab w:val="left" w:pos="1425"/>
              </w:tabs>
              <w:autoSpaceDE w:val="0"/>
              <w:autoSpaceDN w:val="0"/>
              <w:spacing w:before="1" w:after="0" w:line="240" w:lineRule="auto"/>
              <w:ind w:right="141"/>
              <w:rPr>
                <w:rFonts w:ascii="Times New Roman" w:hAnsi="Times New Roman" w:cs="Times New Roman"/>
                <w:sz w:val="24"/>
                <w:szCs w:val="24"/>
                <w:lang w:eastAsia="bg-BG"/>
              </w:rPr>
            </w:pPr>
            <w:r w:rsidRPr="00C56812">
              <w:rPr>
                <w:rFonts w:ascii="Times New Roman" w:hAnsi="Times New Roman" w:cs="Times New Roman"/>
                <w:sz w:val="24"/>
                <w:szCs w:val="24"/>
                <w:lang w:eastAsia="bg-BG"/>
              </w:rPr>
              <w:t>2.– 10;</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color w:val="70AD47"/>
                <w:sz w:val="24"/>
                <w:szCs w:val="24"/>
                <w:lang w:eastAsia="bg-BG"/>
              </w:rPr>
            </w:pPr>
          </w:p>
        </w:tc>
      </w:tr>
      <w:tr w:rsidR="00743027" w:rsidRPr="00C56812">
        <w:trPr>
          <w:gridBefore w:val="1"/>
          <w:wBefore w:w="6" w:type="dxa"/>
        </w:trPr>
        <w:tc>
          <w:tcPr>
            <w:tcW w:w="14873" w:type="dxa"/>
            <w:gridSpan w:val="10"/>
            <w:shd w:val="clear" w:color="auto" w:fill="FFF2CC"/>
          </w:tcPr>
          <w:p w:rsidR="00743027" w:rsidRPr="00C56812" w:rsidRDefault="00743027" w:rsidP="00746E26">
            <w:pPr>
              <w:widowControl w:val="0"/>
              <w:tabs>
                <w:tab w:val="left" w:pos="1425"/>
              </w:tabs>
              <w:autoSpaceDE w:val="0"/>
              <w:autoSpaceDN w:val="0"/>
              <w:spacing w:after="0" w:line="240" w:lineRule="auto"/>
              <w:ind w:right="136"/>
              <w:jc w:val="both"/>
              <w:rPr>
                <w:rFonts w:ascii="Times New Roman" w:hAnsi="Times New Roman" w:cs="Times New Roman"/>
                <w:b/>
                <w:bCs/>
                <w:i/>
                <w:iCs/>
                <w:sz w:val="24"/>
                <w:szCs w:val="24"/>
              </w:rPr>
            </w:pPr>
            <w:r w:rsidRPr="00C56812">
              <w:rPr>
                <w:rFonts w:ascii="Times New Roman" w:hAnsi="Times New Roman" w:cs="Times New Roman"/>
                <w:b/>
                <w:bCs/>
                <w:i/>
                <w:iCs/>
                <w:sz w:val="24"/>
                <w:szCs w:val="24"/>
              </w:rPr>
              <w:t xml:space="preserve">Цел 6. </w:t>
            </w:r>
            <w:r w:rsidRPr="00C56812">
              <w:rPr>
                <w:rFonts w:ascii="Times New Roman" w:hAnsi="Times New Roman" w:cs="Times New Roman"/>
                <w:b/>
                <w:bCs/>
                <w:i/>
                <w:iCs/>
                <w:color w:val="000000"/>
                <w:sz w:val="24"/>
                <w:szCs w:val="24"/>
              </w:rPr>
              <w:t>Ефективно взаимодействие „образователна институция – семейство“ с фокус върху родители от уязвими групи, включително роми, за повишаване значимостта на образованието чрез промяна на нагласите.</w:t>
            </w:r>
          </w:p>
        </w:tc>
      </w:tr>
      <w:tr w:rsidR="00743027" w:rsidRPr="00C56812">
        <w:trPr>
          <w:gridBefore w:val="1"/>
          <w:wBefore w:w="6" w:type="dxa"/>
          <w:trHeight w:val="1057"/>
        </w:trPr>
        <w:tc>
          <w:tcPr>
            <w:tcW w:w="2988"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261" w:type="dxa"/>
            <w:gridSpan w:val="2"/>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1249"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80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Отговорна институция</w:t>
            </w:r>
          </w:p>
        </w:tc>
        <w:tc>
          <w:tcPr>
            <w:tcW w:w="1757"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291" w:type="dxa"/>
            <w:shd w:val="clear" w:color="auto" w:fill="D8F4F1"/>
          </w:tcPr>
          <w:p w:rsidR="00743027" w:rsidRPr="00C56812" w:rsidRDefault="00743027" w:rsidP="008D4EBF">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8D4EBF">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(мерна единица: брой, дял)</w:t>
            </w:r>
          </w:p>
        </w:tc>
        <w:tc>
          <w:tcPr>
            <w:tcW w:w="1799" w:type="dxa"/>
            <w:shd w:val="clear" w:color="auto" w:fill="D8F4F1"/>
          </w:tcPr>
          <w:p w:rsidR="00743027" w:rsidRPr="00C56812" w:rsidRDefault="00743027" w:rsidP="00746E2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en-US" w:eastAsia="bg-BG"/>
              </w:rPr>
              <w:t xml:space="preserve">2022 </w:t>
            </w:r>
            <w:r w:rsidRPr="00C56812">
              <w:rPr>
                <w:rFonts w:ascii="Times New Roman" w:hAnsi="Times New Roman" w:cs="Times New Roman"/>
                <w:b/>
                <w:bCs/>
                <w:sz w:val="24"/>
                <w:szCs w:val="24"/>
                <w:lang w:eastAsia="bg-BG"/>
              </w:rPr>
              <w:t>г.</w:t>
            </w:r>
          </w:p>
        </w:tc>
        <w:tc>
          <w:tcPr>
            <w:tcW w:w="1724" w:type="dxa"/>
            <w:shd w:val="clear" w:color="auto" w:fill="D8F4F1"/>
          </w:tcPr>
          <w:p w:rsidR="00743027" w:rsidRPr="00C56812" w:rsidRDefault="00743027" w:rsidP="00746E2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2022-2023</w:t>
            </w:r>
            <w:r w:rsidRPr="00C56812">
              <w:rPr>
                <w:rFonts w:ascii="Times New Roman" w:hAnsi="Times New Roman" w:cs="Times New Roman"/>
                <w:b/>
                <w:bCs/>
                <w:sz w:val="24"/>
                <w:szCs w:val="24"/>
                <w:lang w:eastAsia="bg-BG"/>
              </w:rPr>
              <w:t xml:space="preserve"> г.</w:t>
            </w:r>
          </w:p>
        </w:tc>
      </w:tr>
      <w:tr w:rsidR="00743027" w:rsidRPr="00C56812">
        <w:trPr>
          <w:gridBefore w:val="1"/>
          <w:wBefore w:w="6" w:type="dxa"/>
          <w:trHeight w:val="1057"/>
        </w:trPr>
        <w:tc>
          <w:tcPr>
            <w:tcW w:w="687" w:type="dxa"/>
          </w:tcPr>
          <w:p w:rsidR="00743027" w:rsidRPr="00C56812" w:rsidRDefault="00743027" w:rsidP="00746E2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6.1.</w:t>
            </w: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p w:rsidR="00743027" w:rsidRPr="00C56812" w:rsidRDefault="00743027" w:rsidP="00746E26">
            <w:pPr>
              <w:spacing w:after="0" w:line="240" w:lineRule="auto"/>
              <w:jc w:val="center"/>
              <w:rPr>
                <w:rFonts w:ascii="Times New Roman" w:hAnsi="Times New Roman" w:cs="Times New Roman"/>
                <w:sz w:val="24"/>
                <w:szCs w:val="24"/>
                <w:lang w:eastAsia="bg-BG"/>
              </w:rPr>
            </w:pPr>
          </w:p>
        </w:tc>
        <w:tc>
          <w:tcPr>
            <w:tcW w:w="2301"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Осъществяване на дейности за приобщаване на родители от уязвими групи, включително роми, към училищния живот и мотивирането им за образованието на техните деца.</w:t>
            </w:r>
          </w:p>
        </w:tc>
        <w:tc>
          <w:tcPr>
            <w:tcW w:w="1261" w:type="dxa"/>
            <w:gridSpan w:val="2"/>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1249" w:type="dxa"/>
          </w:tcPr>
          <w:p w:rsidR="00743027" w:rsidRPr="00C56812" w:rsidRDefault="00743027" w:rsidP="00746E26">
            <w:pPr>
              <w:spacing w:after="0" w:line="240" w:lineRule="auto"/>
              <w:ind w:right="-170"/>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2022-2023 г.</w:t>
            </w:r>
          </w:p>
        </w:tc>
        <w:tc>
          <w:tcPr>
            <w:tcW w:w="1804"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РУО</w:t>
            </w: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Училища</w:t>
            </w:r>
          </w:p>
          <w:p w:rsidR="00743027" w:rsidRPr="00C56812" w:rsidRDefault="00743027" w:rsidP="00746E26">
            <w:pPr>
              <w:spacing w:after="0" w:line="240" w:lineRule="auto"/>
              <w:rPr>
                <w:rFonts w:ascii="Times New Roman" w:hAnsi="Times New Roman" w:cs="Times New Roman"/>
                <w:sz w:val="24"/>
                <w:szCs w:val="24"/>
                <w:lang w:eastAsia="bg-BG"/>
              </w:rPr>
            </w:pPr>
          </w:p>
        </w:tc>
        <w:tc>
          <w:tcPr>
            <w:tcW w:w="1757" w:type="dxa"/>
          </w:tcPr>
          <w:p w:rsidR="00743027" w:rsidRPr="00C56812" w:rsidRDefault="00743027" w:rsidP="00530652">
            <w:pPr>
              <w:spacing w:after="0" w:line="240" w:lineRule="auto"/>
              <w:ind w:left="-57" w:right="-57"/>
              <w:rPr>
                <w:rFonts w:ascii="Times New Roman" w:hAnsi="Times New Roman" w:cs="Times New Roman"/>
                <w:color w:val="000000"/>
                <w:sz w:val="24"/>
                <w:szCs w:val="24"/>
                <w:lang w:eastAsia="bg-BG"/>
              </w:rPr>
            </w:pPr>
            <w:r w:rsidRPr="00C56812">
              <w:rPr>
                <w:rFonts w:ascii="Times New Roman" w:hAnsi="Times New Roman" w:cs="Times New Roman"/>
                <w:color w:val="000000"/>
                <w:sz w:val="24"/>
                <w:szCs w:val="24"/>
                <w:lang w:eastAsia="bg-BG"/>
              </w:rPr>
              <w:t>Със средства от държавния бюджет по Национална програма „Заедно за всяко дете”</w:t>
            </w:r>
            <w:r w:rsidRPr="00C56812">
              <w:rPr>
                <w:rFonts w:ascii="Times New Roman" w:hAnsi="Times New Roman" w:cs="Times New Roman"/>
                <w:color w:val="000000"/>
                <w:sz w:val="24"/>
                <w:szCs w:val="24"/>
              </w:rPr>
              <w:t xml:space="preserve">  за 2022, </w:t>
            </w:r>
            <w:r w:rsidRPr="00C56812">
              <w:rPr>
                <w:rFonts w:ascii="Times New Roman" w:hAnsi="Times New Roman" w:cs="Times New Roman"/>
                <w:color w:val="000000"/>
                <w:sz w:val="24"/>
                <w:szCs w:val="24"/>
                <w:lang w:eastAsia="bg-BG"/>
              </w:rPr>
              <w:t xml:space="preserve">Модул „Добри практики за взаимодействие с родителите на институциите от предучилищното и училищното образование“ </w:t>
            </w:r>
          </w:p>
          <w:p w:rsidR="00743027" w:rsidRPr="00C56812" w:rsidRDefault="00743027" w:rsidP="00530652">
            <w:pPr>
              <w:spacing w:after="0" w:line="240" w:lineRule="auto"/>
              <w:ind w:left="-57" w:right="-57"/>
              <w:rPr>
                <w:rFonts w:ascii="Times New Roman" w:hAnsi="Times New Roman" w:cs="Times New Roman"/>
                <w:color w:val="000000"/>
                <w:sz w:val="24"/>
                <w:szCs w:val="24"/>
                <w:lang w:eastAsia="bg-BG"/>
              </w:rPr>
            </w:pPr>
            <w:r w:rsidRPr="00C56812">
              <w:rPr>
                <w:rFonts w:ascii="Times New Roman" w:hAnsi="Times New Roman" w:cs="Times New Roman"/>
                <w:color w:val="000000"/>
                <w:sz w:val="24"/>
                <w:szCs w:val="24"/>
                <w:lang w:eastAsia="bg-BG"/>
              </w:rPr>
              <w:t>Със средства по Национална програма за подкрепа на образователните медиатори и социалните работници; Със средства по Програма „Образование“ 2021-2027 г.</w:t>
            </w:r>
          </w:p>
        </w:tc>
        <w:tc>
          <w:tcPr>
            <w:tcW w:w="2291"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детски градини и училища, в които се реализират дейности за взаимодействие с родители;</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tc>
        <w:tc>
          <w:tcPr>
            <w:tcW w:w="1799" w:type="dxa"/>
          </w:tcPr>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5 детски градини и училища с осъществени дейности за взаимодействие с родители</w:t>
            </w: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p>
          <w:p w:rsidR="00743027" w:rsidRPr="00C56812" w:rsidRDefault="00743027" w:rsidP="00746E2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w:t>
            </w:r>
          </w:p>
        </w:tc>
        <w:tc>
          <w:tcPr>
            <w:tcW w:w="1724" w:type="dxa"/>
          </w:tcPr>
          <w:p w:rsidR="00743027" w:rsidRPr="00C56812" w:rsidRDefault="00743027" w:rsidP="00746E26">
            <w:pPr>
              <w:rPr>
                <w:rFonts w:ascii="Times New Roman" w:hAnsi="Times New Roman" w:cs="Times New Roman"/>
                <w:sz w:val="24"/>
                <w:szCs w:val="24"/>
                <w:lang w:eastAsia="bg-BG"/>
              </w:rPr>
            </w:pPr>
            <w:r w:rsidRPr="00C56812">
              <w:rPr>
                <w:rFonts w:ascii="Times New Roman" w:hAnsi="Times New Roman" w:cs="Times New Roman"/>
                <w:sz w:val="24"/>
                <w:szCs w:val="24"/>
                <w:lang w:eastAsia="bg-BG"/>
              </w:rPr>
              <w:t>7  детски градини и училища с осъществени дейности за взаимодействие с родители</w:t>
            </w:r>
          </w:p>
          <w:p w:rsidR="00743027" w:rsidRPr="00C56812" w:rsidRDefault="00743027" w:rsidP="00746E26">
            <w:pPr>
              <w:rPr>
                <w:rFonts w:ascii="Times New Roman" w:hAnsi="Times New Roman" w:cs="Times New Roman"/>
                <w:sz w:val="24"/>
                <w:szCs w:val="24"/>
                <w:lang w:eastAsia="bg-BG"/>
              </w:rPr>
            </w:pPr>
          </w:p>
        </w:tc>
      </w:tr>
    </w:tbl>
    <w:p w:rsidR="00743027" w:rsidRPr="00C56812" w:rsidRDefault="00743027" w:rsidP="00746E26">
      <w:pPr>
        <w:spacing w:after="0" w:line="240" w:lineRule="auto"/>
        <w:jc w:val="center"/>
        <w:rPr>
          <w:rFonts w:ascii="Times New Roman" w:hAnsi="Times New Roman" w:cs="Times New Roman"/>
          <w:b/>
          <w:bCs/>
          <w:sz w:val="24"/>
          <w:szCs w:val="24"/>
          <w:lang w:eastAsia="bg-BG"/>
        </w:rPr>
      </w:pPr>
    </w:p>
    <w:p w:rsidR="00743027" w:rsidRPr="00C56812" w:rsidRDefault="00743027" w:rsidP="00A02C30">
      <w:pPr>
        <w:spacing w:after="0" w:line="240" w:lineRule="auto"/>
        <w:jc w:val="center"/>
        <w:rPr>
          <w:rFonts w:ascii="Times New Roman" w:hAnsi="Times New Roman" w:cs="Times New Roman"/>
          <w:b/>
          <w:bCs/>
          <w:sz w:val="24"/>
          <w:szCs w:val="24"/>
          <w:highlight w:val="yellow"/>
          <w:lang w:eastAsia="bg-BG"/>
        </w:rPr>
      </w:pPr>
    </w:p>
    <w:p w:rsidR="00743027" w:rsidRPr="00C56812" w:rsidRDefault="00743027" w:rsidP="004B18FF">
      <w:pPr>
        <w:jc w:val="center"/>
        <w:rPr>
          <w:rFonts w:ascii="Times New Roman" w:hAnsi="Times New Roman" w:cs="Times New Roman"/>
          <w:b/>
          <w:bCs/>
          <w:sz w:val="24"/>
          <w:szCs w:val="24"/>
        </w:rPr>
      </w:pPr>
      <w:r w:rsidRPr="00C56812">
        <w:rPr>
          <w:rFonts w:ascii="Times New Roman" w:hAnsi="Times New Roman" w:cs="Times New Roman"/>
          <w:b/>
          <w:bCs/>
          <w:sz w:val="24"/>
          <w:szCs w:val="24"/>
        </w:rPr>
        <w:t>ПРИОРИТЕТ „ЗДРАВЕОПАЗВАНЕ“</w:t>
      </w:r>
    </w:p>
    <w:p w:rsidR="00743027" w:rsidRPr="00C56812" w:rsidRDefault="00743027" w:rsidP="00E64367">
      <w:pPr>
        <w:pStyle w:val="BodyText"/>
        <w:spacing w:before="89"/>
        <w:ind w:right="96" w:firstLine="719"/>
        <w:rPr>
          <w:sz w:val="24"/>
          <w:szCs w:val="24"/>
        </w:rPr>
      </w:pPr>
      <w:r w:rsidRPr="00C56812">
        <w:rPr>
          <w:sz w:val="24"/>
          <w:szCs w:val="24"/>
        </w:rPr>
        <w:t>Министерството на здравеопазването (МЗ) е водеща отговорна институция за изпълнение на целите в Стратегията в приоритет</w:t>
      </w:r>
      <w:r w:rsidRPr="00C56812">
        <w:rPr>
          <w:spacing w:val="-18"/>
          <w:sz w:val="24"/>
          <w:szCs w:val="24"/>
        </w:rPr>
        <w:t xml:space="preserve"> </w:t>
      </w:r>
      <w:r w:rsidRPr="00C56812">
        <w:rPr>
          <w:sz w:val="24"/>
          <w:szCs w:val="24"/>
        </w:rPr>
        <w:t>„Здравеопазване“.</w:t>
      </w:r>
    </w:p>
    <w:p w:rsidR="00743027" w:rsidRPr="00C56812" w:rsidRDefault="00743027" w:rsidP="00E64367">
      <w:pPr>
        <w:pStyle w:val="BodyText"/>
        <w:spacing w:before="10"/>
        <w:ind w:left="284" w:firstLine="709"/>
        <w:rPr>
          <w:sz w:val="24"/>
          <w:szCs w:val="24"/>
        </w:rPr>
      </w:pPr>
      <w:r w:rsidRPr="00C56812">
        <w:rPr>
          <w:sz w:val="24"/>
          <w:szCs w:val="24"/>
        </w:rPr>
        <w:t>Подобряването на здравето на всички граждани е в основата на политиките в областта на общественото здраве. Целите, свързани с този приоритет, са насочени към активна промоция на здравето и превенция на хроничните незаразни болести и социално значими болести, и активното подпомагане на уязвими групи да получат ефективен достъп до здравни грижи и здравно обслужване.</w:t>
      </w:r>
    </w:p>
    <w:p w:rsidR="00743027" w:rsidRPr="00C56812" w:rsidRDefault="00743027" w:rsidP="00E64367">
      <w:pPr>
        <w:pStyle w:val="BodyText"/>
        <w:spacing w:before="10"/>
        <w:ind w:left="284" w:firstLine="709"/>
        <w:rPr>
          <w:sz w:val="24"/>
          <w:szCs w:val="24"/>
        </w:rPr>
      </w:pPr>
      <w:r w:rsidRPr="00C56812">
        <w:rPr>
          <w:sz w:val="24"/>
          <w:szCs w:val="24"/>
        </w:rPr>
        <w:t>Провеждането на политики в областта на здравната профилактика сред лицата в риск, при които е налице и висока мобилност и затруднен достъп до медицински грижи, ще осигури устойчивост на превантивните дейности не само сред уязвимите общности, но и сред обществото като цяло</w:t>
      </w:r>
      <w:r w:rsidRPr="00C56812">
        <w:rPr>
          <w:sz w:val="24"/>
          <w:szCs w:val="24"/>
          <w:lang w:val="ru-RU"/>
        </w:rPr>
        <w:t xml:space="preserve">; </w:t>
      </w:r>
      <w:r w:rsidRPr="00C56812">
        <w:rPr>
          <w:sz w:val="24"/>
          <w:szCs w:val="24"/>
        </w:rPr>
        <w:t>подкрепа и медицински грижи, за ограничаване разпространението на COVID-19, ваксинационни програми и др.</w:t>
      </w:r>
    </w:p>
    <w:p w:rsidR="00743027" w:rsidRPr="00C56812" w:rsidRDefault="00743027" w:rsidP="00E64367">
      <w:pPr>
        <w:pStyle w:val="BodyText"/>
        <w:spacing w:before="10"/>
        <w:ind w:left="284" w:firstLine="709"/>
        <w:rPr>
          <w:sz w:val="24"/>
          <w:szCs w:val="24"/>
        </w:rPr>
      </w:pPr>
      <w:r w:rsidRPr="00C56812">
        <w:rPr>
          <w:sz w:val="24"/>
          <w:szCs w:val="24"/>
        </w:rPr>
        <w:t xml:space="preserve">Достъпът до здравни услуги се гарантира чрез посредничеството на здравните медиатори, които са свързващо звено между уязвимите групи от населението и системата на здравеопазването. </w:t>
      </w:r>
    </w:p>
    <w:p w:rsidR="00743027" w:rsidRPr="00C56812" w:rsidRDefault="00743027" w:rsidP="00E64367">
      <w:pPr>
        <w:pStyle w:val="BodyText"/>
        <w:spacing w:before="10"/>
        <w:ind w:left="284" w:firstLine="709"/>
        <w:rPr>
          <w:sz w:val="24"/>
          <w:szCs w:val="24"/>
        </w:rPr>
      </w:pPr>
      <w:r w:rsidRPr="00C56812">
        <w:rPr>
          <w:sz w:val="24"/>
          <w:szCs w:val="24"/>
        </w:rPr>
        <w:t xml:space="preserve">Здравеопазването в ромската общност в Община Пазарджик е комплексен проблем. Голяма част от заболяванията са в резултат на лоши хигиенни условия и бедност. Част от ромското население е неосигурено или с прекъснати здравно-осигурителни права. </w:t>
      </w:r>
    </w:p>
    <w:p w:rsidR="00743027" w:rsidRPr="00C56812" w:rsidRDefault="00743027" w:rsidP="004B18FF">
      <w:pPr>
        <w:jc w:val="center"/>
        <w:rPr>
          <w:rFonts w:ascii="Times New Roman" w:hAnsi="Times New Roman" w:cs="Times New Roman"/>
          <w:b/>
          <w:bCs/>
          <w:sz w:val="24"/>
          <w:szCs w:val="24"/>
        </w:rPr>
      </w:pPr>
    </w:p>
    <w:p w:rsidR="00743027" w:rsidRPr="00C56812" w:rsidRDefault="00743027" w:rsidP="004B18FF">
      <w:pPr>
        <w:jc w:val="center"/>
        <w:rPr>
          <w:rFonts w:ascii="Times New Roman" w:hAnsi="Times New Roman" w:cs="Times New Roman"/>
          <w:b/>
          <w:bCs/>
          <w:sz w:val="24"/>
          <w:szCs w:val="24"/>
        </w:rPr>
      </w:pPr>
    </w:p>
    <w:p w:rsidR="00743027" w:rsidRPr="00C56812" w:rsidRDefault="00743027" w:rsidP="003D506D">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FFD966"/>
        <w:spacing w:after="0" w:line="240" w:lineRule="auto"/>
        <w:rPr>
          <w:rFonts w:ascii="Times New Roman" w:hAnsi="Times New Roman" w:cs="Times New Roman"/>
          <w:b/>
          <w:bCs/>
          <w:sz w:val="24"/>
          <w:szCs w:val="24"/>
          <w:lang w:val="ru-RU"/>
        </w:rPr>
      </w:pPr>
      <w:r w:rsidRPr="00C56812">
        <w:rPr>
          <w:rFonts w:ascii="Times New Roman" w:hAnsi="Times New Roman" w:cs="Times New Roman"/>
          <w:b/>
          <w:bCs/>
          <w:sz w:val="24"/>
          <w:szCs w:val="24"/>
        </w:rPr>
        <w:t>ЦЕЛИ ЗА ИЗПЪЛНЕНИЕ ЗА ПЕРИОДА 2022-2023 Г.</w:t>
      </w:r>
    </w:p>
    <w:p w:rsidR="00743027" w:rsidRPr="00C56812" w:rsidRDefault="00743027" w:rsidP="004B18FF">
      <w:pPr>
        <w:jc w:val="center"/>
        <w:rPr>
          <w:rFonts w:ascii="Times New Roman" w:hAnsi="Times New Roman" w:cs="Times New Roman"/>
          <w:b/>
          <w:bCs/>
          <w:sz w:val="24"/>
          <w:szCs w:val="24"/>
        </w:rPr>
      </w:pPr>
    </w:p>
    <w:p w:rsidR="00743027" w:rsidRPr="00C56812" w:rsidRDefault="00743027" w:rsidP="004B18FF">
      <w:pPr>
        <w:spacing w:after="0" w:line="240" w:lineRule="auto"/>
        <w:ind w:firstLine="708"/>
        <w:jc w:val="both"/>
        <w:rPr>
          <w:rFonts w:ascii="Times New Roman" w:hAnsi="Times New Roman" w:cs="Times New Roman"/>
          <w:b/>
          <w:bCs/>
          <w:sz w:val="24"/>
          <w:szCs w:val="24"/>
        </w:rPr>
      </w:pPr>
      <w:r w:rsidRPr="00C56812">
        <w:rPr>
          <w:rFonts w:ascii="Times New Roman" w:hAnsi="Times New Roman" w:cs="Times New Roman"/>
          <w:b/>
          <w:bCs/>
          <w:sz w:val="24"/>
          <w:szCs w:val="24"/>
          <w:lang w:eastAsia="bg-BG"/>
        </w:rPr>
        <w:t>Оперативна цел:</w:t>
      </w:r>
      <w:r w:rsidRPr="00C56812">
        <w:rPr>
          <w:rFonts w:ascii="Times New Roman" w:hAnsi="Times New Roman" w:cs="Times New Roman"/>
          <w:b/>
          <w:bCs/>
          <w:i/>
          <w:iCs/>
          <w:sz w:val="24"/>
          <w:szCs w:val="24"/>
          <w:lang w:eastAsia="bg-BG"/>
        </w:rPr>
        <w:t xml:space="preserve"> </w:t>
      </w:r>
      <w:r w:rsidRPr="00C56812">
        <w:rPr>
          <w:rFonts w:ascii="Times New Roman" w:hAnsi="Times New Roman" w:cs="Times New Roman"/>
          <w:b/>
          <w:bCs/>
          <w:sz w:val="24"/>
          <w:szCs w:val="24"/>
        </w:rPr>
        <w:t>Осигуряване на равен достъп до качествено обществено здравеопазване и подобряване на здравословното състояние на населението в обособените уязвими общности, с концентрация на бедност</w:t>
      </w:r>
    </w:p>
    <w:p w:rsidR="00743027" w:rsidRPr="00C56812" w:rsidRDefault="00743027" w:rsidP="00E64367">
      <w:pPr>
        <w:ind w:left="980"/>
        <w:rPr>
          <w:rFonts w:ascii="Times New Roman" w:hAnsi="Times New Roman" w:cs="Times New Roman"/>
          <w:b/>
          <w:bCs/>
          <w:sz w:val="24"/>
          <w:szCs w:val="24"/>
        </w:rPr>
      </w:pPr>
      <w:r w:rsidRPr="00C56812">
        <w:rPr>
          <w:rFonts w:ascii="Times New Roman" w:hAnsi="Times New Roman" w:cs="Times New Roman"/>
          <w:b/>
          <w:bCs/>
          <w:sz w:val="24"/>
          <w:szCs w:val="24"/>
        </w:rPr>
        <w:t>Общи цели:</w:t>
      </w:r>
    </w:p>
    <w:p w:rsidR="00743027" w:rsidRPr="00C56812" w:rsidRDefault="00743027" w:rsidP="00E64367">
      <w:pPr>
        <w:pStyle w:val="BodyText"/>
        <w:spacing w:before="11"/>
        <w:ind w:left="0"/>
        <w:jc w:val="left"/>
        <w:rPr>
          <w:b/>
          <w:bCs/>
          <w:sz w:val="24"/>
          <w:szCs w:val="24"/>
        </w:rPr>
      </w:pPr>
    </w:p>
    <w:p w:rsidR="00743027" w:rsidRPr="00C56812" w:rsidRDefault="00743027" w:rsidP="00E64367">
      <w:pPr>
        <w:pStyle w:val="ListParagraph"/>
        <w:widowControl w:val="0"/>
        <w:numPr>
          <w:ilvl w:val="0"/>
          <w:numId w:val="29"/>
        </w:numPr>
        <w:tabs>
          <w:tab w:val="left" w:pos="1271"/>
        </w:tabs>
        <w:autoSpaceDE w:val="0"/>
        <w:autoSpaceDN w:val="0"/>
        <w:spacing w:after="0" w:line="242" w:lineRule="auto"/>
        <w:ind w:left="284" w:right="142" w:firstLine="733"/>
        <w:jc w:val="both"/>
        <w:rPr>
          <w:rFonts w:ascii="Times New Roman" w:hAnsi="Times New Roman" w:cs="Times New Roman"/>
          <w:sz w:val="24"/>
          <w:szCs w:val="24"/>
        </w:rPr>
      </w:pPr>
      <w:r w:rsidRPr="00C56812">
        <w:rPr>
          <w:rFonts w:ascii="Times New Roman" w:hAnsi="Times New Roman" w:cs="Times New Roman"/>
          <w:sz w:val="24"/>
          <w:szCs w:val="24"/>
        </w:rPr>
        <w:t>Подобряване на майчиното и детското здравеопазване в обособените уязвими етнически общности с концентрация на</w:t>
      </w:r>
      <w:r w:rsidRPr="00C56812">
        <w:rPr>
          <w:rFonts w:ascii="Times New Roman" w:hAnsi="Times New Roman" w:cs="Times New Roman"/>
          <w:spacing w:val="-8"/>
          <w:sz w:val="24"/>
          <w:szCs w:val="24"/>
        </w:rPr>
        <w:t xml:space="preserve"> </w:t>
      </w:r>
      <w:r w:rsidRPr="00C56812">
        <w:rPr>
          <w:rFonts w:ascii="Times New Roman" w:hAnsi="Times New Roman" w:cs="Times New Roman"/>
          <w:sz w:val="24"/>
          <w:szCs w:val="24"/>
        </w:rPr>
        <w:t>бедност. Системно провеждане на дейности, осигуряващи здравните аспекти на ранното детско развитие.</w:t>
      </w:r>
    </w:p>
    <w:p w:rsidR="00743027" w:rsidRPr="00C56812" w:rsidRDefault="00743027" w:rsidP="00E64367">
      <w:pPr>
        <w:pStyle w:val="ListParagraph"/>
        <w:widowControl w:val="0"/>
        <w:numPr>
          <w:ilvl w:val="0"/>
          <w:numId w:val="29"/>
        </w:numPr>
        <w:tabs>
          <w:tab w:val="left" w:pos="1271"/>
        </w:tabs>
        <w:autoSpaceDE w:val="0"/>
        <w:autoSpaceDN w:val="0"/>
        <w:spacing w:after="0" w:line="242" w:lineRule="auto"/>
        <w:ind w:right="142" w:firstLine="733"/>
        <w:jc w:val="both"/>
        <w:rPr>
          <w:rFonts w:ascii="Times New Roman" w:hAnsi="Times New Roman" w:cs="Times New Roman"/>
          <w:sz w:val="24"/>
          <w:szCs w:val="24"/>
        </w:rPr>
      </w:pPr>
      <w:r w:rsidRPr="00C56812">
        <w:rPr>
          <w:rFonts w:ascii="Times New Roman" w:hAnsi="Times New Roman" w:cs="Times New Roman"/>
          <w:sz w:val="24"/>
          <w:szCs w:val="24"/>
        </w:rPr>
        <w:t>Подобряване на достъпа до качествено обществено здравеопазване на лица, намиращи се в ситуация на бедност и социална</w:t>
      </w:r>
      <w:r w:rsidRPr="00C56812">
        <w:rPr>
          <w:rFonts w:ascii="Times New Roman" w:hAnsi="Times New Roman" w:cs="Times New Roman"/>
          <w:spacing w:val="-16"/>
          <w:sz w:val="24"/>
          <w:szCs w:val="24"/>
        </w:rPr>
        <w:t xml:space="preserve"> </w:t>
      </w:r>
      <w:r w:rsidRPr="00C56812">
        <w:rPr>
          <w:rFonts w:ascii="Times New Roman" w:hAnsi="Times New Roman" w:cs="Times New Roman"/>
          <w:sz w:val="24"/>
          <w:szCs w:val="24"/>
        </w:rPr>
        <w:t>уязвимост.</w:t>
      </w:r>
    </w:p>
    <w:p w:rsidR="00743027" w:rsidRPr="00C56812" w:rsidRDefault="00743027" w:rsidP="00E64367">
      <w:pPr>
        <w:pStyle w:val="ListParagraph"/>
        <w:widowControl w:val="0"/>
        <w:numPr>
          <w:ilvl w:val="0"/>
          <w:numId w:val="29"/>
        </w:numPr>
        <w:tabs>
          <w:tab w:val="left" w:pos="1271"/>
        </w:tabs>
        <w:autoSpaceDE w:val="0"/>
        <w:autoSpaceDN w:val="0"/>
        <w:spacing w:after="0" w:line="242" w:lineRule="auto"/>
        <w:ind w:right="142" w:firstLine="733"/>
        <w:jc w:val="both"/>
        <w:rPr>
          <w:rFonts w:ascii="Times New Roman" w:hAnsi="Times New Roman" w:cs="Times New Roman"/>
          <w:sz w:val="24"/>
          <w:szCs w:val="24"/>
        </w:rPr>
      </w:pPr>
      <w:r w:rsidRPr="00C56812">
        <w:rPr>
          <w:rFonts w:ascii="Times New Roman" w:hAnsi="Times New Roman" w:cs="Times New Roman"/>
          <w:sz w:val="24"/>
          <w:szCs w:val="24"/>
        </w:rPr>
        <w:t xml:space="preserve">Намаляване на стигмата и дискриминацията на хора от уязвими групи и повишаване на информираността в областта на общественото здраве. </w:t>
      </w:r>
    </w:p>
    <w:p w:rsidR="00743027" w:rsidRPr="00C56812" w:rsidRDefault="00743027" w:rsidP="00E64367">
      <w:pPr>
        <w:pStyle w:val="ListParagraph"/>
        <w:widowControl w:val="0"/>
        <w:numPr>
          <w:ilvl w:val="0"/>
          <w:numId w:val="29"/>
        </w:numPr>
        <w:tabs>
          <w:tab w:val="left" w:pos="1271"/>
        </w:tabs>
        <w:autoSpaceDE w:val="0"/>
        <w:autoSpaceDN w:val="0"/>
        <w:spacing w:after="0" w:line="242" w:lineRule="auto"/>
        <w:ind w:left="567" w:right="139" w:firstLine="449"/>
        <w:jc w:val="both"/>
        <w:rPr>
          <w:rFonts w:ascii="Times New Roman" w:hAnsi="Times New Roman" w:cs="Times New Roman"/>
          <w:sz w:val="24"/>
          <w:szCs w:val="24"/>
        </w:rPr>
      </w:pPr>
      <w:r w:rsidRPr="00C56812">
        <w:rPr>
          <w:rFonts w:ascii="Times New Roman" w:hAnsi="Times New Roman" w:cs="Times New Roman"/>
          <w:sz w:val="24"/>
          <w:szCs w:val="24"/>
        </w:rPr>
        <w:t>Осигуряване на устойчиво изпълнение на политиката по отношение провеждането на ваксинопрофилактиката и разширяване на обхвата на ваксинираните лица с оглед изпълнение на имунизационния календар, националните ваксинационни програми и поддържане на висок имунизационен обхват.</w:t>
      </w:r>
    </w:p>
    <w:p w:rsidR="00743027" w:rsidRPr="00C56812" w:rsidRDefault="00743027" w:rsidP="004B18FF">
      <w:pPr>
        <w:spacing w:after="0" w:line="240" w:lineRule="auto"/>
        <w:ind w:firstLine="708"/>
        <w:jc w:val="both"/>
        <w:rPr>
          <w:rFonts w:ascii="Times New Roman" w:hAnsi="Times New Roman" w:cs="Times New Roman"/>
          <w:b/>
          <w:bCs/>
          <w:sz w:val="24"/>
          <w:szCs w:val="24"/>
        </w:rPr>
      </w:pPr>
    </w:p>
    <w:p w:rsidR="00743027" w:rsidRPr="00C56812" w:rsidRDefault="00743027" w:rsidP="004B18FF">
      <w:pPr>
        <w:spacing w:after="0" w:line="240" w:lineRule="auto"/>
        <w:ind w:firstLine="708"/>
        <w:jc w:val="both"/>
        <w:rPr>
          <w:rFonts w:ascii="Times New Roman" w:hAnsi="Times New Roman" w:cs="Times New Roman"/>
          <w:b/>
          <w:bCs/>
          <w:i/>
          <w:iCs/>
          <w:sz w:val="24"/>
          <w:szCs w:val="24"/>
          <w:lang w:eastAsia="bg-BG"/>
        </w:rPr>
      </w:pPr>
    </w:p>
    <w:tbl>
      <w:tblPr>
        <w:tblW w:w="147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7"/>
        <w:gridCol w:w="11"/>
        <w:gridCol w:w="2994"/>
        <w:gridCol w:w="1067"/>
        <w:gridCol w:w="783"/>
        <w:gridCol w:w="26"/>
        <w:gridCol w:w="1180"/>
        <w:gridCol w:w="159"/>
        <w:gridCol w:w="1961"/>
        <w:gridCol w:w="2654"/>
        <w:gridCol w:w="1417"/>
        <w:gridCol w:w="1843"/>
      </w:tblGrid>
      <w:tr w:rsidR="00743027" w:rsidRPr="00C56812">
        <w:tc>
          <w:tcPr>
            <w:tcW w:w="14742" w:type="dxa"/>
            <w:gridSpan w:val="12"/>
            <w:shd w:val="clear" w:color="auto" w:fill="FFF2CC"/>
          </w:tcPr>
          <w:p w:rsidR="00743027" w:rsidRPr="00C56812" w:rsidRDefault="00743027" w:rsidP="001B20E6">
            <w:pPr>
              <w:spacing w:after="0" w:line="240" w:lineRule="auto"/>
              <w:jc w:val="center"/>
              <w:rPr>
                <w:rFonts w:ascii="Times New Roman" w:hAnsi="Times New Roman" w:cs="Times New Roman"/>
                <w:b/>
                <w:bCs/>
                <w:sz w:val="24"/>
                <w:szCs w:val="24"/>
              </w:rPr>
            </w:pPr>
            <w:r w:rsidRPr="00C56812">
              <w:rPr>
                <w:rFonts w:ascii="Times New Roman" w:hAnsi="Times New Roman" w:cs="Times New Roman"/>
                <w:b/>
                <w:bCs/>
                <w:sz w:val="24"/>
                <w:szCs w:val="24"/>
                <w:lang w:eastAsia="bg-BG"/>
              </w:rPr>
              <w:t>Цел 1</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lang w:eastAsia="bg-BG"/>
              </w:rPr>
              <w:t xml:space="preserve"> </w:t>
            </w:r>
            <w:r w:rsidRPr="00C56812">
              <w:rPr>
                <w:rFonts w:ascii="Times New Roman" w:hAnsi="Times New Roman" w:cs="Times New Roman"/>
                <w:b/>
                <w:bCs/>
                <w:sz w:val="24"/>
                <w:szCs w:val="24"/>
              </w:rPr>
              <w:t>Подобряване на майчиното и детското здравеопазване в обособените уязвими общности, с концентрация на бедност</w:t>
            </w:r>
          </w:p>
          <w:p w:rsidR="00743027" w:rsidRPr="00C56812" w:rsidRDefault="00743027" w:rsidP="001B20E6">
            <w:pPr>
              <w:spacing w:after="0" w:line="240" w:lineRule="auto"/>
              <w:jc w:val="center"/>
              <w:rPr>
                <w:rFonts w:ascii="Times New Roman" w:hAnsi="Times New Roman" w:cs="Times New Roman"/>
                <w:sz w:val="24"/>
                <w:szCs w:val="24"/>
              </w:rPr>
            </w:pPr>
          </w:p>
        </w:tc>
      </w:tr>
      <w:tr w:rsidR="00743027" w:rsidRPr="00C56812">
        <w:tc>
          <w:tcPr>
            <w:tcW w:w="658"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2994"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Мерки</w:t>
            </w:r>
          </w:p>
        </w:tc>
        <w:tc>
          <w:tcPr>
            <w:tcW w:w="106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Статус на мярката</w:t>
            </w:r>
          </w:p>
          <w:p w:rsidR="00743027" w:rsidRPr="00C56812" w:rsidRDefault="00743027" w:rsidP="001B20E6">
            <w:pPr>
              <w:spacing w:after="0" w:line="240" w:lineRule="auto"/>
              <w:jc w:val="center"/>
              <w:rPr>
                <w:rFonts w:ascii="Times New Roman" w:hAnsi="Times New Roman" w:cs="Times New Roman"/>
                <w:sz w:val="24"/>
                <w:szCs w:val="24"/>
              </w:rPr>
            </w:pPr>
          </w:p>
        </w:tc>
        <w:tc>
          <w:tcPr>
            <w:tcW w:w="783"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365" w:type="dxa"/>
            <w:gridSpan w:val="3"/>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961" w:type="dxa"/>
            <w:shd w:val="clear" w:color="auto" w:fill="D8F4F1"/>
          </w:tcPr>
          <w:p w:rsidR="00743027" w:rsidRPr="00C56812" w:rsidRDefault="00743027" w:rsidP="001B20E6">
            <w:pPr>
              <w:spacing w:after="0" w:line="240" w:lineRule="auto"/>
              <w:ind w:left="-22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654"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(мерна единица: </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lang w:val="en-US" w:eastAsia="bg-BG"/>
              </w:rPr>
            </w:pPr>
            <w:r w:rsidRPr="00C56812">
              <w:rPr>
                <w:rFonts w:ascii="Times New Roman" w:hAnsi="Times New Roman" w:cs="Times New Roman"/>
                <w:b/>
                <w:bCs/>
                <w:sz w:val="24"/>
                <w:szCs w:val="24"/>
                <w:lang w:val="en-US" w:eastAsia="bg-BG"/>
              </w:rPr>
              <w:t>2022</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264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1.1.</w:t>
            </w:r>
          </w:p>
        </w:tc>
        <w:tc>
          <w:tcPr>
            <w:tcW w:w="299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Осъществяване на акушеро-гинекологични прегледи с мобилни кабинети в населени места с компактно ромско население. </w:t>
            </w:r>
          </w:p>
        </w:tc>
        <w:tc>
          <w:tcPr>
            <w:tcW w:w="1067"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РЗИ, здравни медиатори, Община Пазарджик,Лични лекари</w:t>
            </w:r>
          </w:p>
        </w:tc>
        <w:tc>
          <w:tcPr>
            <w:tcW w:w="196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p w:rsidR="00743027" w:rsidRPr="00C56812" w:rsidRDefault="00743027" w:rsidP="001B20E6">
            <w:pPr>
              <w:spacing w:after="0" w:line="240" w:lineRule="auto"/>
              <w:rPr>
                <w:rFonts w:ascii="Times New Roman" w:hAnsi="Times New Roman" w:cs="Times New Roman"/>
                <w:sz w:val="24"/>
                <w:szCs w:val="24"/>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осъществени акушеро-гинекологични прегледи с мобилни кабинети в населени места с компактно ромско население.</w:t>
            </w: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eastAsia="bg-BG"/>
              </w:rPr>
            </w:pPr>
          </w:p>
        </w:tc>
        <w:tc>
          <w:tcPr>
            <w:tcW w:w="1417"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78</w:t>
            </w:r>
          </w:p>
        </w:tc>
        <w:tc>
          <w:tcPr>
            <w:tcW w:w="1843"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743027" w:rsidRPr="00C56812">
        <w:trPr>
          <w:trHeight w:val="102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w:t>
            </w:r>
            <w:r w:rsidRPr="00C56812">
              <w:rPr>
                <w:rFonts w:ascii="Times New Roman" w:hAnsi="Times New Roman" w:cs="Times New Roman"/>
                <w:sz w:val="24"/>
                <w:szCs w:val="24"/>
                <w:lang w:val="en-GB" w:eastAsia="bg-BG"/>
              </w:rPr>
              <w:t>2</w:t>
            </w:r>
          </w:p>
        </w:tc>
        <w:tc>
          <w:tcPr>
            <w:tcW w:w="299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Повишаване на обхвата на деца без общопрактикуващи лекари открити от здравните медиатори.</w:t>
            </w:r>
          </w:p>
        </w:tc>
        <w:tc>
          <w:tcPr>
            <w:tcW w:w="1067" w:type="dxa"/>
          </w:tcPr>
          <w:p w:rsidR="00743027" w:rsidRPr="00C56812" w:rsidRDefault="00743027" w:rsidP="001B20E6">
            <w:pPr>
              <w:spacing w:after="0" w:line="240" w:lineRule="auto"/>
              <w:rPr>
                <w:rFonts w:ascii="Times New Roman" w:hAnsi="Times New Roman" w:cs="Times New Roman"/>
                <w:color w:val="FF0000"/>
                <w:sz w:val="24"/>
                <w:szCs w:val="24"/>
                <w:highlight w:val="yellow"/>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 Пазарджик</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Здравни медиатори </w:t>
            </w:r>
          </w:p>
        </w:tc>
        <w:tc>
          <w:tcPr>
            <w:tcW w:w="196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Делегиран бюджет </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(В рамките на делегирания бюджет за дейността на ЗМ)</w:t>
            </w:r>
          </w:p>
        </w:tc>
        <w:tc>
          <w:tcPr>
            <w:tcW w:w="2654"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eastAsia="bg-BG"/>
              </w:rPr>
              <w:t>Брой регистрирани деца, без общопрактикуващи лекари</w:t>
            </w:r>
          </w:p>
          <w:p w:rsidR="00743027" w:rsidRPr="00C56812" w:rsidRDefault="00743027" w:rsidP="001B20E6">
            <w:pPr>
              <w:spacing w:after="0" w:line="240" w:lineRule="auto"/>
              <w:rPr>
                <w:rFonts w:ascii="Times New Roman" w:hAnsi="Times New Roman" w:cs="Times New Roman"/>
                <w:sz w:val="24"/>
                <w:szCs w:val="24"/>
              </w:rPr>
            </w:pPr>
          </w:p>
        </w:tc>
        <w:tc>
          <w:tcPr>
            <w:tcW w:w="1417"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1843"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743027" w:rsidRPr="00C56812">
        <w:trPr>
          <w:trHeight w:val="102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1.3.</w:t>
            </w:r>
          </w:p>
        </w:tc>
        <w:tc>
          <w:tcPr>
            <w:tcW w:w="299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Провеждане с мобилни екипи на имунизации съгласно Националния имунизационен календар на лица до 18 г., без избран ОПЛ </w:t>
            </w:r>
          </w:p>
        </w:tc>
        <w:tc>
          <w:tcPr>
            <w:tcW w:w="1067" w:type="dxa"/>
          </w:tcPr>
          <w:p w:rsidR="00743027" w:rsidRPr="00C56812" w:rsidRDefault="00743027" w:rsidP="001B20E6">
            <w:pPr>
              <w:spacing w:after="0" w:line="240" w:lineRule="auto"/>
              <w:rPr>
                <w:rFonts w:ascii="Times New Roman" w:hAnsi="Times New Roman" w:cs="Times New Roman"/>
                <w:color w:val="FF0000"/>
                <w:sz w:val="24"/>
                <w:szCs w:val="24"/>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МЗ, РЗИ, община Пазарджик и здравни медиатори</w:t>
            </w:r>
          </w:p>
        </w:tc>
        <w:tc>
          <w:tcPr>
            <w:tcW w:w="1961" w:type="dxa"/>
            <w:shd w:val="clear" w:color="auto" w:fill="FFFFFF"/>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p w:rsidR="00743027" w:rsidRPr="00C56812" w:rsidRDefault="00743027" w:rsidP="001B20E6">
            <w:pPr>
              <w:spacing w:after="0" w:line="240" w:lineRule="auto"/>
              <w:rPr>
                <w:rFonts w:ascii="Times New Roman" w:hAnsi="Times New Roman" w:cs="Times New Roman"/>
                <w:sz w:val="24"/>
                <w:szCs w:val="24"/>
              </w:rPr>
            </w:pPr>
          </w:p>
        </w:tc>
        <w:tc>
          <w:tcPr>
            <w:tcW w:w="2654" w:type="dxa"/>
            <w:shd w:val="clear" w:color="auto" w:fill="FFFFFF"/>
          </w:tcPr>
          <w:p w:rsidR="00743027" w:rsidRPr="00C56812" w:rsidRDefault="00743027" w:rsidP="001B20E6">
            <w:pPr>
              <w:spacing w:after="0" w:line="240" w:lineRule="auto"/>
              <w:rPr>
                <w:rFonts w:ascii="Times New Roman" w:hAnsi="Times New Roman" w:cs="Times New Roman"/>
                <w:color w:val="2E74B5"/>
                <w:sz w:val="24"/>
                <w:szCs w:val="24"/>
                <w:lang w:val="ru-RU" w:eastAsia="bg-BG"/>
              </w:rPr>
            </w:pPr>
            <w:r w:rsidRPr="00C56812">
              <w:rPr>
                <w:rFonts w:ascii="Times New Roman" w:hAnsi="Times New Roman" w:cs="Times New Roman"/>
                <w:sz w:val="24"/>
                <w:szCs w:val="24"/>
                <w:lang w:eastAsia="bg-BG"/>
              </w:rPr>
              <w:t>Брой обхванати с имунизации деца от мобилни екипи спрямо общия брой открити деца без избран ОПЛ</w:t>
            </w:r>
          </w:p>
        </w:tc>
        <w:tc>
          <w:tcPr>
            <w:tcW w:w="1417"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Съгласно получената информация от </w:t>
            </w:r>
            <w:r>
              <w:rPr>
                <w:rFonts w:ascii="Times New Roman" w:hAnsi="Times New Roman" w:cs="Times New Roman"/>
                <w:sz w:val="24"/>
                <w:szCs w:val="24"/>
              </w:rPr>
              <w:t>Р</w:t>
            </w:r>
            <w:r w:rsidRPr="00C56812">
              <w:rPr>
                <w:rFonts w:ascii="Times New Roman" w:hAnsi="Times New Roman" w:cs="Times New Roman"/>
                <w:sz w:val="24"/>
                <w:szCs w:val="24"/>
              </w:rPr>
              <w:t>ЗОК</w:t>
            </w:r>
          </w:p>
          <w:p w:rsidR="00743027" w:rsidRPr="00C56812" w:rsidRDefault="00743027" w:rsidP="001B20E6">
            <w:pPr>
              <w:spacing w:after="0" w:line="240" w:lineRule="auto"/>
              <w:rPr>
                <w:rFonts w:ascii="Times New Roman" w:hAnsi="Times New Roman" w:cs="Times New Roman"/>
                <w:sz w:val="24"/>
                <w:szCs w:val="24"/>
              </w:rPr>
            </w:pPr>
          </w:p>
        </w:tc>
        <w:tc>
          <w:tcPr>
            <w:tcW w:w="1843"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Съгласно получената информация от </w:t>
            </w:r>
            <w:r>
              <w:rPr>
                <w:rFonts w:ascii="Times New Roman" w:hAnsi="Times New Roman" w:cs="Times New Roman"/>
                <w:sz w:val="24"/>
                <w:szCs w:val="24"/>
              </w:rPr>
              <w:t>Р</w:t>
            </w:r>
            <w:r w:rsidRPr="00C56812">
              <w:rPr>
                <w:rFonts w:ascii="Times New Roman" w:hAnsi="Times New Roman" w:cs="Times New Roman"/>
                <w:sz w:val="24"/>
                <w:szCs w:val="24"/>
              </w:rPr>
              <w:t>ЗОК</w:t>
            </w:r>
          </w:p>
          <w:p w:rsidR="00743027" w:rsidRPr="00C56812" w:rsidRDefault="00743027" w:rsidP="001B20E6">
            <w:pPr>
              <w:spacing w:after="0" w:line="240" w:lineRule="auto"/>
              <w:rPr>
                <w:rFonts w:ascii="Times New Roman" w:hAnsi="Times New Roman" w:cs="Times New Roman"/>
                <w:sz w:val="24"/>
                <w:szCs w:val="24"/>
              </w:rPr>
            </w:pPr>
          </w:p>
        </w:tc>
      </w:tr>
      <w:tr w:rsidR="00743027" w:rsidRPr="00C56812">
        <w:trPr>
          <w:trHeight w:val="2307"/>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val="en-US" w:eastAsia="bg-BG"/>
              </w:rPr>
              <w:t>1.4.</w:t>
            </w:r>
          </w:p>
        </w:tc>
        <w:tc>
          <w:tcPr>
            <w:tcW w:w="2994"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 xml:space="preserve">Превенция на рисковете при бременните, намаляване бременностите в юношеска възраст </w:t>
            </w:r>
          </w:p>
        </w:tc>
        <w:tc>
          <w:tcPr>
            <w:tcW w:w="1067" w:type="dxa"/>
          </w:tcPr>
          <w:p w:rsidR="00743027" w:rsidRPr="00C56812" w:rsidRDefault="00743027" w:rsidP="001B20E6">
            <w:pPr>
              <w:spacing w:after="0" w:line="240" w:lineRule="auto"/>
              <w:rPr>
                <w:rFonts w:ascii="Times New Roman" w:hAnsi="Times New Roman" w:cs="Times New Roman"/>
                <w:sz w:val="24"/>
                <w:szCs w:val="24"/>
                <w:lang w:val="ru-RU"/>
              </w:rPr>
            </w:pPr>
            <w:r w:rsidRPr="00C56812">
              <w:rPr>
                <w:rFonts w:ascii="Times New Roman" w:hAnsi="Times New Roman" w:cs="Times New Roman"/>
                <w:sz w:val="24"/>
                <w:szCs w:val="24"/>
                <w:lang w:val="ru-RU"/>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МЗ, РЗИ, община Пазарджик и здравни медиатори</w:t>
            </w:r>
          </w:p>
        </w:tc>
        <w:tc>
          <w:tcPr>
            <w:tcW w:w="1961" w:type="dxa"/>
            <w:shd w:val="clear" w:color="auto" w:fill="FFFFFF"/>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Не е необходимо</w:t>
            </w:r>
          </w:p>
        </w:tc>
        <w:tc>
          <w:tcPr>
            <w:tcW w:w="2654" w:type="dxa"/>
            <w:shd w:val="clear" w:color="auto" w:fill="FFFFFF"/>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Брой </w:t>
            </w:r>
            <w:r>
              <w:rPr>
                <w:rFonts w:ascii="Times New Roman" w:hAnsi="Times New Roman" w:cs="Times New Roman"/>
                <w:sz w:val="24"/>
                <w:szCs w:val="24"/>
                <w:lang w:eastAsia="bg-BG"/>
              </w:rPr>
              <w:t>проведени кампании</w:t>
            </w:r>
          </w:p>
        </w:tc>
        <w:tc>
          <w:tcPr>
            <w:tcW w:w="1417"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843"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743027" w:rsidRPr="00C56812">
        <w:trPr>
          <w:trHeight w:val="102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1.5 </w:t>
            </w:r>
          </w:p>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p>
        </w:tc>
        <w:tc>
          <w:tcPr>
            <w:tcW w:w="2994" w:type="dxa"/>
          </w:tcPr>
          <w:p w:rsidR="00743027" w:rsidRPr="00C56812" w:rsidRDefault="00743027" w:rsidP="001B20E6">
            <w:pPr>
              <w:spacing w:after="0" w:line="240" w:lineRule="auto"/>
              <w:rPr>
                <w:rFonts w:ascii="Times New Roman" w:hAnsi="Times New Roman" w:cs="Times New Roman"/>
                <w:color w:val="2E74B5"/>
                <w:sz w:val="24"/>
                <w:szCs w:val="24"/>
                <w:lang w:eastAsia="bg-BG"/>
              </w:rPr>
            </w:pPr>
            <w:r w:rsidRPr="00C56812">
              <w:rPr>
                <w:rFonts w:ascii="Times New Roman" w:hAnsi="Times New Roman" w:cs="Times New Roman"/>
                <w:sz w:val="24"/>
                <w:szCs w:val="24"/>
                <w:lang w:eastAsia="bg-BG"/>
              </w:rPr>
              <w:t>Провеждане на профилактични прегледи на деца с мобилни педиатрични кабинети</w:t>
            </w:r>
          </w:p>
        </w:tc>
        <w:tc>
          <w:tcPr>
            <w:tcW w:w="1067" w:type="dxa"/>
          </w:tcPr>
          <w:p w:rsidR="00743027" w:rsidRPr="00C56812" w:rsidRDefault="00743027" w:rsidP="001B20E6">
            <w:pPr>
              <w:spacing w:after="0" w:line="240" w:lineRule="auto"/>
              <w:rPr>
                <w:rFonts w:ascii="Times New Roman" w:hAnsi="Times New Roman" w:cs="Times New Roman"/>
                <w:color w:val="FF0000"/>
                <w:sz w:val="24"/>
                <w:szCs w:val="24"/>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МЗ, РЗИ, здравни медиатори, община Пазарджик</w:t>
            </w:r>
          </w:p>
        </w:tc>
        <w:tc>
          <w:tcPr>
            <w:tcW w:w="196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p w:rsidR="00743027" w:rsidRPr="00C56812" w:rsidRDefault="00743027" w:rsidP="001B20E6">
            <w:pPr>
              <w:spacing w:after="0" w:line="240" w:lineRule="auto"/>
              <w:rPr>
                <w:rFonts w:ascii="Times New Roman" w:hAnsi="Times New Roman" w:cs="Times New Roman"/>
                <w:sz w:val="24"/>
                <w:szCs w:val="24"/>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проведени профилактични прегледи на деца с мобилни педиатрични кабинети</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743027" w:rsidRPr="00C56812">
        <w:trPr>
          <w:trHeight w:val="102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1.6</w:t>
            </w:r>
          </w:p>
        </w:tc>
        <w:tc>
          <w:tcPr>
            <w:tcW w:w="299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Провеждане на скринингови изследвания с мобилен мамограф за превенция на рака на млечната жлеза.</w:t>
            </w:r>
          </w:p>
        </w:tc>
        <w:tc>
          <w:tcPr>
            <w:tcW w:w="1067" w:type="dxa"/>
          </w:tcPr>
          <w:p w:rsidR="00743027" w:rsidRPr="00C56812" w:rsidRDefault="00743027" w:rsidP="001B20E6">
            <w:pPr>
              <w:spacing w:after="0" w:line="240" w:lineRule="auto"/>
              <w:rPr>
                <w:rFonts w:ascii="Times New Roman" w:hAnsi="Times New Roman" w:cs="Times New Roman"/>
                <w:color w:val="FF0000"/>
                <w:sz w:val="24"/>
                <w:szCs w:val="24"/>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МЗ, РЗИ,</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общини и здравни медиатори</w:t>
            </w:r>
          </w:p>
        </w:tc>
        <w:tc>
          <w:tcPr>
            <w:tcW w:w="196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p w:rsidR="00743027" w:rsidRPr="00C56812" w:rsidRDefault="00743027" w:rsidP="001B20E6">
            <w:pPr>
              <w:spacing w:after="0" w:line="240" w:lineRule="auto"/>
              <w:rPr>
                <w:rFonts w:ascii="Times New Roman" w:hAnsi="Times New Roman" w:cs="Times New Roman"/>
                <w:sz w:val="24"/>
                <w:szCs w:val="24"/>
                <w:lang w:eastAsia="bg-BG"/>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проведени мамографски прегледи с мобилен мамограф за превенция на рака на млечната жлеза.</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743027" w:rsidRPr="00C56812">
        <w:trPr>
          <w:trHeight w:val="1028"/>
        </w:trPr>
        <w:tc>
          <w:tcPr>
            <w:tcW w:w="658" w:type="dxa"/>
            <w:gridSpan w:val="2"/>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1.7</w:t>
            </w:r>
          </w:p>
        </w:tc>
        <w:tc>
          <w:tcPr>
            <w:tcW w:w="299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Осигуряване на възможност за ползване на детска млечна кухня за деца от 0-3 години.</w:t>
            </w:r>
          </w:p>
        </w:tc>
        <w:tc>
          <w:tcPr>
            <w:tcW w:w="1067"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текущ</w:t>
            </w:r>
          </w:p>
        </w:tc>
        <w:tc>
          <w:tcPr>
            <w:tcW w:w="783" w:type="dxa"/>
          </w:tcPr>
          <w:p w:rsidR="00743027" w:rsidRPr="00C56812" w:rsidRDefault="00743027" w:rsidP="001B20E6">
            <w:pPr>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 Пазарджик</w:t>
            </w:r>
          </w:p>
        </w:tc>
        <w:tc>
          <w:tcPr>
            <w:tcW w:w="1961" w:type="dxa"/>
          </w:tcPr>
          <w:p w:rsidR="00743027" w:rsidRPr="00C56812" w:rsidRDefault="00743027" w:rsidP="001B20E6">
            <w:pPr>
              <w:spacing w:after="0" w:line="240" w:lineRule="auto"/>
              <w:rPr>
                <w:rFonts w:ascii="Times New Roman" w:hAnsi="Times New Roman" w:cs="Times New Roman"/>
                <w:sz w:val="24"/>
                <w:szCs w:val="24"/>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деца до 3- годишна възраст</w:t>
            </w:r>
          </w:p>
        </w:tc>
        <w:tc>
          <w:tcPr>
            <w:tcW w:w="1417" w:type="dxa"/>
          </w:tcPr>
          <w:p w:rsidR="00743027" w:rsidRPr="00C56812" w:rsidRDefault="00743027" w:rsidP="001B20E6">
            <w:pPr>
              <w:spacing w:after="0" w:line="240" w:lineRule="auto"/>
              <w:rPr>
                <w:rFonts w:ascii="Times New Roman" w:hAnsi="Times New Roman" w:cs="Times New Roman"/>
                <w:sz w:val="24"/>
                <w:szCs w:val="24"/>
              </w:rPr>
            </w:pPr>
          </w:p>
        </w:tc>
        <w:tc>
          <w:tcPr>
            <w:tcW w:w="1843"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743027" w:rsidRPr="00C56812">
        <w:tc>
          <w:tcPr>
            <w:tcW w:w="14742" w:type="dxa"/>
            <w:gridSpan w:val="12"/>
            <w:shd w:val="clear" w:color="auto" w:fill="FFF2CC"/>
          </w:tcPr>
          <w:p w:rsidR="00743027" w:rsidRPr="00C56812" w:rsidRDefault="00743027" w:rsidP="001B20E6">
            <w:pPr>
              <w:spacing w:after="6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Цел 2</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lang w:eastAsia="bg-BG"/>
              </w:rPr>
              <w:t xml:space="preserve"> </w:t>
            </w:r>
            <w:r w:rsidRPr="00C56812">
              <w:rPr>
                <w:rFonts w:ascii="Times New Roman" w:hAnsi="Times New Roman" w:cs="Times New Roman"/>
                <w:b/>
                <w:bCs/>
                <w:sz w:val="24"/>
                <w:szCs w:val="24"/>
              </w:rPr>
              <w:t>Подобряване на достъпа до качествено обществено здравеопазване на лица, намиращи се в ситуация на бедност и социална уязвимост</w:t>
            </w:r>
          </w:p>
        </w:tc>
      </w:tr>
      <w:tr w:rsidR="00743027" w:rsidRPr="00C56812">
        <w:tc>
          <w:tcPr>
            <w:tcW w:w="658"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2994"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067"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83"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365" w:type="dxa"/>
            <w:gridSpan w:val="3"/>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961" w:type="dxa"/>
            <w:shd w:val="clear" w:color="auto" w:fill="D8F4F1"/>
          </w:tcPr>
          <w:p w:rsidR="00743027" w:rsidRPr="00C56812" w:rsidRDefault="00743027" w:rsidP="001B20E6">
            <w:pPr>
              <w:spacing w:after="0" w:line="240" w:lineRule="auto"/>
              <w:ind w:left="-22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654"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(мерна единица:</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lang w:val="en-US"/>
              </w:rPr>
            </w:pPr>
            <w:r w:rsidRPr="00C56812">
              <w:rPr>
                <w:rFonts w:ascii="Times New Roman" w:hAnsi="Times New Roman" w:cs="Times New Roman"/>
                <w:b/>
                <w:bCs/>
                <w:sz w:val="24"/>
                <w:szCs w:val="24"/>
                <w:lang w:val="en-US" w:eastAsia="bg-BG"/>
              </w:rPr>
              <w:t>2022</w:t>
            </w: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c>
          <w:tcPr>
            <w:tcW w:w="658" w:type="dxa"/>
            <w:gridSpan w:val="2"/>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2.1.</w:t>
            </w:r>
          </w:p>
        </w:tc>
        <w:tc>
          <w:tcPr>
            <w:tcW w:w="2994" w:type="dxa"/>
          </w:tcPr>
          <w:p w:rsidR="00743027" w:rsidRPr="00C56812" w:rsidRDefault="00743027" w:rsidP="001B20E6">
            <w:pPr>
              <w:spacing w:after="0" w:line="240" w:lineRule="auto"/>
              <w:jc w:val="both"/>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 xml:space="preserve">Дейности по промоция на здравето – здравно-информационни кампании </w:t>
            </w:r>
          </w:p>
        </w:tc>
        <w:tc>
          <w:tcPr>
            <w:tcW w:w="1067" w:type="dxa"/>
          </w:tcPr>
          <w:p w:rsidR="00743027" w:rsidRPr="00C56812" w:rsidRDefault="00743027" w:rsidP="001B20E6">
            <w:pPr>
              <w:spacing w:after="0" w:line="240" w:lineRule="auto"/>
              <w:rPr>
                <w:rFonts w:ascii="Times New Roman" w:hAnsi="Times New Roman" w:cs="Times New Roman"/>
                <w:b/>
                <w:bCs/>
                <w:color w:val="FF0000"/>
                <w:sz w:val="24"/>
                <w:szCs w:val="24"/>
                <w:lang w:eastAsia="bg-BG"/>
              </w:rPr>
            </w:pPr>
            <w:r w:rsidRPr="00C56812">
              <w:rPr>
                <w:rFonts w:ascii="Times New Roman" w:hAnsi="Times New Roman" w:cs="Times New Roman"/>
                <w:sz w:val="24"/>
                <w:szCs w:val="24"/>
              </w:rPr>
              <w:t>Текущ</w:t>
            </w:r>
          </w:p>
        </w:tc>
        <w:tc>
          <w:tcPr>
            <w:tcW w:w="783" w:type="dxa"/>
          </w:tcPr>
          <w:p w:rsidR="00743027" w:rsidRPr="00C56812" w:rsidRDefault="00743027" w:rsidP="001B20E6">
            <w:pPr>
              <w:spacing w:after="0" w:line="240" w:lineRule="auto"/>
              <w:ind w:left="-57" w:right="-113"/>
              <w:jc w:val="center"/>
              <w:rPr>
                <w:rFonts w:ascii="Times New Roman" w:hAnsi="Times New Roman" w:cs="Times New Roman"/>
                <w:b/>
                <w:bCs/>
                <w:sz w:val="24"/>
                <w:szCs w:val="24"/>
                <w:lang w:eastAsia="bg-BG"/>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365" w:type="dxa"/>
            <w:gridSpan w:val="3"/>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РЗИ</w:t>
            </w:r>
          </w:p>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Лични лекари;</w:t>
            </w:r>
          </w:p>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Здравни медиатори</w:t>
            </w:r>
          </w:p>
        </w:tc>
        <w:tc>
          <w:tcPr>
            <w:tcW w:w="1961" w:type="dxa"/>
          </w:tcPr>
          <w:p w:rsidR="00743027" w:rsidRPr="00C56812" w:rsidRDefault="00743027" w:rsidP="001B20E6">
            <w:pPr>
              <w:spacing w:after="0" w:line="240" w:lineRule="auto"/>
              <w:ind w:left="-227"/>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 xml:space="preserve">Държавен </w:t>
            </w:r>
          </w:p>
          <w:p w:rsidR="00743027" w:rsidRPr="00C56812" w:rsidRDefault="00743027" w:rsidP="001B20E6">
            <w:pPr>
              <w:spacing w:after="0" w:line="240" w:lineRule="auto"/>
              <w:ind w:left="-227"/>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Бюджет</w:t>
            </w:r>
          </w:p>
          <w:p w:rsidR="00743027" w:rsidRPr="00C56812" w:rsidRDefault="00743027" w:rsidP="001B20E6">
            <w:pPr>
              <w:spacing w:after="0" w:line="240" w:lineRule="auto"/>
              <w:ind w:left="-227"/>
              <w:jc w:val="center"/>
              <w:rPr>
                <w:rFonts w:ascii="Times New Roman" w:hAnsi="Times New Roman" w:cs="Times New Roman"/>
                <w:b/>
                <w:bCs/>
                <w:sz w:val="24"/>
                <w:szCs w:val="24"/>
                <w:lang w:eastAsia="bg-BG"/>
              </w:rPr>
            </w:pPr>
          </w:p>
        </w:tc>
        <w:tc>
          <w:tcPr>
            <w:tcW w:w="2654"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 xml:space="preserve">Брой лица </w:t>
            </w:r>
          </w:p>
        </w:tc>
        <w:tc>
          <w:tcPr>
            <w:tcW w:w="1417"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color w:val="000000"/>
                <w:sz w:val="24"/>
                <w:szCs w:val="24"/>
              </w:rPr>
              <w:t>179</w:t>
            </w:r>
          </w:p>
        </w:tc>
        <w:tc>
          <w:tcPr>
            <w:tcW w:w="1843" w:type="dxa"/>
          </w:tcPr>
          <w:p w:rsidR="00743027" w:rsidRPr="00C56812" w:rsidRDefault="00743027" w:rsidP="001B20E6">
            <w:pPr>
              <w:spacing w:after="0" w:line="240" w:lineRule="auto"/>
              <w:ind w:left="-113"/>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200</w:t>
            </w:r>
          </w:p>
        </w:tc>
      </w:tr>
      <w:tr w:rsidR="00743027" w:rsidRPr="00C56812">
        <w:tc>
          <w:tcPr>
            <w:tcW w:w="658" w:type="dxa"/>
            <w:gridSpan w:val="2"/>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2.2.</w:t>
            </w:r>
          </w:p>
        </w:tc>
        <w:tc>
          <w:tcPr>
            <w:tcW w:w="2994" w:type="dxa"/>
          </w:tcPr>
          <w:p w:rsidR="00743027" w:rsidRPr="00C56812" w:rsidRDefault="00743027" w:rsidP="001B20E6">
            <w:pPr>
              <w:spacing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Съдействие на ОПЛ при провеждане на профилактични прегледи на  здравно-неосигурени лица</w:t>
            </w:r>
          </w:p>
        </w:tc>
        <w:tc>
          <w:tcPr>
            <w:tcW w:w="1067" w:type="dxa"/>
          </w:tcPr>
          <w:p w:rsidR="00743027" w:rsidRPr="00C56812" w:rsidRDefault="00743027" w:rsidP="001B20E6">
            <w:pPr>
              <w:spacing w:after="0" w:line="240" w:lineRule="auto"/>
              <w:rPr>
                <w:rFonts w:ascii="Times New Roman" w:hAnsi="Times New Roman" w:cs="Times New Roman"/>
                <w:b/>
                <w:bCs/>
                <w:color w:val="FF0000"/>
                <w:sz w:val="24"/>
                <w:szCs w:val="24"/>
                <w:lang w:eastAsia="bg-BG"/>
              </w:rPr>
            </w:pPr>
            <w:r w:rsidRPr="00C56812">
              <w:rPr>
                <w:rFonts w:ascii="Times New Roman" w:hAnsi="Times New Roman" w:cs="Times New Roman"/>
                <w:sz w:val="24"/>
                <w:szCs w:val="24"/>
              </w:rPr>
              <w:t>Текущ</w:t>
            </w:r>
          </w:p>
        </w:tc>
        <w:tc>
          <w:tcPr>
            <w:tcW w:w="783" w:type="dxa"/>
          </w:tcPr>
          <w:p w:rsidR="00743027" w:rsidRPr="00C56812" w:rsidRDefault="00743027" w:rsidP="001B20E6">
            <w:pPr>
              <w:spacing w:after="0" w:line="240" w:lineRule="auto"/>
              <w:ind w:left="-57" w:right="-113"/>
              <w:jc w:val="center"/>
              <w:rPr>
                <w:rFonts w:ascii="Times New Roman" w:hAnsi="Times New Roman" w:cs="Times New Roman"/>
                <w:b/>
                <w:bCs/>
                <w:sz w:val="24"/>
                <w:szCs w:val="24"/>
                <w:lang w:eastAsia="bg-BG"/>
              </w:rPr>
            </w:pPr>
            <w:r w:rsidRPr="00C56812">
              <w:rPr>
                <w:rFonts w:ascii="Times New Roman" w:hAnsi="Times New Roman" w:cs="Times New Roman"/>
                <w:color w:val="000000"/>
                <w:sz w:val="24"/>
                <w:szCs w:val="24"/>
              </w:rPr>
              <w:t>2022-2023 г.</w:t>
            </w:r>
          </w:p>
        </w:tc>
        <w:tc>
          <w:tcPr>
            <w:tcW w:w="1365" w:type="dxa"/>
            <w:gridSpan w:val="3"/>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РЗИ, </w:t>
            </w:r>
          </w:p>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Здравни медиатори</w:t>
            </w:r>
          </w:p>
        </w:tc>
        <w:tc>
          <w:tcPr>
            <w:tcW w:w="1961" w:type="dxa"/>
          </w:tcPr>
          <w:p w:rsidR="00743027" w:rsidRPr="00C56812" w:rsidRDefault="00743027" w:rsidP="001B20E6">
            <w:pPr>
              <w:spacing w:after="0" w:line="240" w:lineRule="auto"/>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Държавен бюджет</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Брой лица </w:t>
            </w:r>
          </w:p>
          <w:p w:rsidR="00743027" w:rsidRPr="00C56812" w:rsidRDefault="00743027" w:rsidP="001B20E6">
            <w:pPr>
              <w:spacing w:after="0" w:line="240" w:lineRule="auto"/>
              <w:rPr>
                <w:rFonts w:ascii="Times New Roman" w:hAnsi="Times New Roman" w:cs="Times New Roman"/>
                <w:sz w:val="24"/>
                <w:szCs w:val="24"/>
                <w:lang w:eastAsia="bg-BG"/>
              </w:rPr>
            </w:pPr>
          </w:p>
        </w:tc>
        <w:tc>
          <w:tcPr>
            <w:tcW w:w="1417"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color w:val="000000"/>
                <w:sz w:val="24"/>
                <w:szCs w:val="24"/>
              </w:rPr>
              <w:t>409</w:t>
            </w:r>
          </w:p>
        </w:tc>
        <w:tc>
          <w:tcPr>
            <w:tcW w:w="1843" w:type="dxa"/>
          </w:tcPr>
          <w:p w:rsidR="00743027" w:rsidRPr="00C56812" w:rsidRDefault="00743027" w:rsidP="001B20E6">
            <w:pPr>
              <w:spacing w:after="0" w:line="240" w:lineRule="auto"/>
              <w:ind w:left="-113"/>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400</w:t>
            </w:r>
          </w:p>
        </w:tc>
      </w:tr>
      <w:tr w:rsidR="00743027" w:rsidRPr="00C56812">
        <w:trPr>
          <w:trHeight w:val="1028"/>
        </w:trPr>
        <w:tc>
          <w:tcPr>
            <w:tcW w:w="658" w:type="dxa"/>
            <w:gridSpan w:val="2"/>
            <w:shd w:val="clear" w:color="auto" w:fill="FFFFFF"/>
          </w:tcPr>
          <w:p w:rsidR="00743027" w:rsidRPr="00C56812" w:rsidRDefault="00743027" w:rsidP="001B20E6">
            <w:pPr>
              <w:spacing w:after="0" w:line="240" w:lineRule="auto"/>
              <w:ind w:left="-113" w:right="-57"/>
              <w:jc w:val="center"/>
              <w:rPr>
                <w:rFonts w:ascii="Times New Roman" w:hAnsi="Times New Roman" w:cs="Times New Roman"/>
                <w:color w:val="000000"/>
                <w:sz w:val="24"/>
                <w:szCs w:val="24"/>
                <w:lang w:eastAsia="bg-BG"/>
              </w:rPr>
            </w:pPr>
            <w:r w:rsidRPr="00C56812">
              <w:rPr>
                <w:rFonts w:ascii="Times New Roman" w:hAnsi="Times New Roman" w:cs="Times New Roman"/>
                <w:color w:val="000000"/>
                <w:sz w:val="24"/>
                <w:szCs w:val="24"/>
                <w:lang w:eastAsia="bg-BG"/>
              </w:rPr>
              <w:t>2.3.</w:t>
            </w:r>
          </w:p>
        </w:tc>
        <w:tc>
          <w:tcPr>
            <w:tcW w:w="2994" w:type="dxa"/>
            <w:shd w:val="clear" w:color="auto" w:fill="FFFFFF"/>
          </w:tcPr>
          <w:p w:rsidR="00743027" w:rsidRPr="00C56812" w:rsidRDefault="00743027" w:rsidP="001B20E6">
            <w:pPr>
              <w:spacing w:after="0" w:line="240" w:lineRule="auto"/>
              <w:rPr>
                <w:rFonts w:ascii="Times New Roman" w:hAnsi="Times New Roman" w:cs="Times New Roman"/>
                <w:color w:val="000000"/>
                <w:sz w:val="24"/>
                <w:szCs w:val="24"/>
                <w:lang w:eastAsia="bg-BG"/>
              </w:rPr>
            </w:pPr>
            <w:r w:rsidRPr="00C56812">
              <w:rPr>
                <w:rFonts w:ascii="Times New Roman" w:hAnsi="Times New Roman" w:cs="Times New Roman"/>
                <w:color w:val="000000"/>
                <w:sz w:val="24"/>
                <w:szCs w:val="24"/>
                <w:lang w:eastAsia="bg-BG"/>
              </w:rPr>
              <w:t xml:space="preserve">Подпомагане на достъпа до медицинска помощ </w:t>
            </w:r>
          </w:p>
        </w:tc>
        <w:tc>
          <w:tcPr>
            <w:tcW w:w="1067" w:type="dxa"/>
            <w:shd w:val="clear" w:color="auto" w:fill="FFFFFF"/>
          </w:tcPr>
          <w:p w:rsidR="00743027" w:rsidRPr="00C56812" w:rsidRDefault="00743027" w:rsidP="00DB2993">
            <w:pPr>
              <w:spacing w:after="0" w:line="240" w:lineRule="auto"/>
              <w:rPr>
                <w:rFonts w:ascii="Times New Roman" w:hAnsi="Times New Roman" w:cs="Times New Roman"/>
                <w:b/>
                <w:bCs/>
                <w:color w:val="FF0000"/>
                <w:sz w:val="24"/>
                <w:szCs w:val="24"/>
                <w:lang w:eastAsia="bg-BG"/>
              </w:rPr>
            </w:pPr>
            <w:r w:rsidRPr="00C56812">
              <w:rPr>
                <w:rFonts w:ascii="Times New Roman" w:hAnsi="Times New Roman" w:cs="Times New Roman"/>
                <w:sz w:val="24"/>
                <w:szCs w:val="24"/>
              </w:rPr>
              <w:t>Текущ</w:t>
            </w:r>
          </w:p>
        </w:tc>
        <w:tc>
          <w:tcPr>
            <w:tcW w:w="783" w:type="dxa"/>
            <w:shd w:val="clear" w:color="auto" w:fill="FFFFFF"/>
          </w:tcPr>
          <w:p w:rsidR="00743027" w:rsidRPr="00C56812" w:rsidRDefault="00743027" w:rsidP="00DB2993">
            <w:pPr>
              <w:spacing w:after="0" w:line="240" w:lineRule="auto"/>
              <w:ind w:left="-57" w:right="-113"/>
              <w:jc w:val="center"/>
              <w:rPr>
                <w:rFonts w:ascii="Times New Roman" w:hAnsi="Times New Roman" w:cs="Times New Roman"/>
                <w:b/>
                <w:bCs/>
                <w:sz w:val="24"/>
                <w:szCs w:val="24"/>
                <w:lang w:eastAsia="bg-BG"/>
              </w:rPr>
            </w:pPr>
            <w:r w:rsidRPr="00C56812">
              <w:rPr>
                <w:rFonts w:ascii="Times New Roman" w:hAnsi="Times New Roman" w:cs="Times New Roman"/>
                <w:color w:val="000000"/>
                <w:sz w:val="24"/>
                <w:szCs w:val="24"/>
              </w:rPr>
              <w:t>2022-2023 г.</w:t>
            </w:r>
          </w:p>
        </w:tc>
        <w:tc>
          <w:tcPr>
            <w:tcW w:w="1365" w:type="dxa"/>
            <w:gridSpan w:val="3"/>
            <w:shd w:val="clear" w:color="auto" w:fill="FFFFFF"/>
          </w:tcPr>
          <w:p w:rsidR="00743027" w:rsidRPr="00C56812" w:rsidRDefault="00743027" w:rsidP="00D63733">
            <w:pPr>
              <w:spacing w:after="0" w:line="240" w:lineRule="auto"/>
              <w:rPr>
                <w:rFonts w:ascii="Times New Roman" w:hAnsi="Times New Roman" w:cs="Times New Roman"/>
                <w:color w:val="000000"/>
                <w:sz w:val="24"/>
                <w:szCs w:val="24"/>
              </w:rPr>
            </w:pPr>
            <w:r w:rsidRPr="00C56812">
              <w:rPr>
                <w:rFonts w:ascii="Times New Roman" w:hAnsi="Times New Roman" w:cs="Times New Roman"/>
                <w:sz w:val="24"/>
                <w:szCs w:val="24"/>
                <w:lang w:eastAsia="bg-BG"/>
              </w:rPr>
              <w:t>Здравни медиатори</w:t>
            </w:r>
          </w:p>
        </w:tc>
        <w:tc>
          <w:tcPr>
            <w:tcW w:w="1961" w:type="dxa"/>
            <w:shd w:val="clear" w:color="auto" w:fill="FFFFFF"/>
          </w:tcPr>
          <w:p w:rsidR="00743027" w:rsidRPr="00C56812" w:rsidRDefault="00743027" w:rsidP="001B20E6">
            <w:pPr>
              <w:spacing w:after="0" w:line="240" w:lineRule="auto"/>
              <w:rPr>
                <w:rFonts w:ascii="Times New Roman" w:hAnsi="Times New Roman" w:cs="Times New Roman"/>
                <w:color w:val="000000"/>
                <w:sz w:val="24"/>
                <w:szCs w:val="24"/>
              </w:rPr>
            </w:pPr>
          </w:p>
        </w:tc>
        <w:tc>
          <w:tcPr>
            <w:tcW w:w="2654" w:type="dxa"/>
            <w:shd w:val="clear" w:color="auto" w:fill="FFFFFF"/>
          </w:tcPr>
          <w:p w:rsidR="00743027" w:rsidRPr="00C56812" w:rsidRDefault="00743027" w:rsidP="00D63733">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Брой лица </w:t>
            </w:r>
          </w:p>
          <w:p w:rsidR="00743027" w:rsidRPr="00C56812" w:rsidRDefault="00743027" w:rsidP="001B20E6">
            <w:pPr>
              <w:spacing w:after="0" w:line="240" w:lineRule="auto"/>
              <w:ind w:left="-57" w:right="-57"/>
              <w:rPr>
                <w:rFonts w:ascii="Times New Roman" w:hAnsi="Times New Roman" w:cs="Times New Roman"/>
                <w:color w:val="000000"/>
                <w:sz w:val="24"/>
                <w:szCs w:val="24"/>
                <w:lang w:eastAsia="bg-BG"/>
              </w:rPr>
            </w:pPr>
          </w:p>
        </w:tc>
        <w:tc>
          <w:tcPr>
            <w:tcW w:w="1417" w:type="dxa"/>
            <w:shd w:val="clear" w:color="auto" w:fill="FFFFFF"/>
          </w:tcPr>
          <w:p w:rsidR="00743027" w:rsidRPr="00C56812" w:rsidRDefault="00743027" w:rsidP="001B20E6">
            <w:pPr>
              <w:spacing w:after="0" w:line="240" w:lineRule="auto"/>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200</w:t>
            </w:r>
          </w:p>
        </w:tc>
        <w:tc>
          <w:tcPr>
            <w:tcW w:w="1843" w:type="dxa"/>
            <w:shd w:val="clear" w:color="auto" w:fill="FFFFFF"/>
          </w:tcPr>
          <w:p w:rsidR="00743027" w:rsidRPr="00C56812" w:rsidRDefault="00743027" w:rsidP="001B20E6">
            <w:pPr>
              <w:spacing w:after="0" w:line="240" w:lineRule="auto"/>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200</w:t>
            </w:r>
          </w:p>
        </w:tc>
      </w:tr>
      <w:tr w:rsidR="00743027" w:rsidRPr="00C56812">
        <w:tc>
          <w:tcPr>
            <w:tcW w:w="14742" w:type="dxa"/>
            <w:gridSpan w:val="12"/>
            <w:shd w:val="clear" w:color="auto" w:fill="FFF2CC"/>
          </w:tcPr>
          <w:p w:rsidR="00743027" w:rsidRPr="00C56812" w:rsidRDefault="00743027" w:rsidP="001B20E6">
            <w:pPr>
              <w:spacing w:after="0" w:line="36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Цел 3</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lang w:eastAsia="bg-BG"/>
              </w:rPr>
              <w:t xml:space="preserve"> </w:t>
            </w:r>
            <w:r w:rsidRPr="00C56812">
              <w:rPr>
                <w:rFonts w:ascii="Times New Roman" w:hAnsi="Times New Roman" w:cs="Times New Roman"/>
                <w:b/>
                <w:bCs/>
                <w:sz w:val="24"/>
                <w:szCs w:val="24"/>
                <w:lang w:val="ru-RU"/>
              </w:rPr>
              <w:t xml:space="preserve">Намаляване на стигмата и дискриминацията на хора </w:t>
            </w:r>
            <w:r w:rsidRPr="00C56812">
              <w:rPr>
                <w:rFonts w:ascii="Times New Roman" w:hAnsi="Times New Roman" w:cs="Times New Roman"/>
                <w:b/>
                <w:bCs/>
                <w:sz w:val="24"/>
                <w:szCs w:val="24"/>
              </w:rPr>
              <w:t xml:space="preserve">от </w:t>
            </w:r>
            <w:r w:rsidRPr="00C56812">
              <w:rPr>
                <w:rFonts w:ascii="Times New Roman" w:hAnsi="Times New Roman" w:cs="Times New Roman"/>
                <w:b/>
                <w:bCs/>
                <w:sz w:val="24"/>
                <w:szCs w:val="24"/>
                <w:lang w:val="ru-RU"/>
              </w:rPr>
              <w:t>уязвими групи</w:t>
            </w:r>
          </w:p>
        </w:tc>
      </w:tr>
      <w:tr w:rsidR="00743027" w:rsidRPr="00C56812">
        <w:trPr>
          <w:trHeight w:val="1057"/>
        </w:trPr>
        <w:tc>
          <w:tcPr>
            <w:tcW w:w="658"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2994"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067"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83"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365" w:type="dxa"/>
            <w:gridSpan w:val="3"/>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961" w:type="dxa"/>
            <w:shd w:val="clear" w:color="auto" w:fill="D8F4F1"/>
          </w:tcPr>
          <w:p w:rsidR="00743027" w:rsidRPr="00C56812" w:rsidRDefault="00743027" w:rsidP="001B20E6">
            <w:pPr>
              <w:spacing w:after="0" w:line="240" w:lineRule="auto"/>
              <w:ind w:left="-22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654"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(мерна единица: </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rPr>
            </w:pPr>
            <w:r w:rsidRPr="00C56812">
              <w:rPr>
                <w:rFonts w:ascii="Times New Roman" w:hAnsi="Times New Roman" w:cs="Times New Roman"/>
                <w:b/>
                <w:bCs/>
                <w:sz w:val="24"/>
                <w:szCs w:val="24"/>
                <w:lang w:val="en-US"/>
              </w:rPr>
              <w:t xml:space="preserve">2022 </w:t>
            </w:r>
            <w:r w:rsidRPr="00C56812">
              <w:rPr>
                <w:rFonts w:ascii="Times New Roman" w:hAnsi="Times New Roman" w:cs="Times New Roman"/>
                <w:b/>
                <w:bCs/>
                <w:sz w:val="24"/>
                <w:szCs w:val="24"/>
              </w:rPr>
              <w:t>г.</w:t>
            </w: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г.</w:t>
            </w:r>
          </w:p>
        </w:tc>
      </w:tr>
      <w:tr w:rsidR="00743027" w:rsidRPr="00C56812">
        <w:trPr>
          <w:trHeight w:val="1057"/>
        </w:trPr>
        <w:tc>
          <w:tcPr>
            <w:tcW w:w="658" w:type="dxa"/>
            <w:gridSpan w:val="2"/>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3.1</w:t>
            </w:r>
          </w:p>
        </w:tc>
        <w:tc>
          <w:tcPr>
            <w:tcW w:w="2994" w:type="dxa"/>
          </w:tcPr>
          <w:p w:rsidR="00743027" w:rsidRPr="00C56812" w:rsidRDefault="00743027" w:rsidP="001B20E6">
            <w:pPr>
              <w:spacing w:after="0" w:line="240" w:lineRule="auto"/>
              <w:jc w:val="both"/>
              <w:rPr>
                <w:rFonts w:ascii="Times New Roman" w:hAnsi="Times New Roman" w:cs="Times New Roman"/>
                <w:b/>
                <w:bCs/>
                <w:sz w:val="24"/>
                <w:szCs w:val="24"/>
                <w:lang w:eastAsia="bg-BG"/>
              </w:rPr>
            </w:pPr>
            <w:r w:rsidRPr="00C56812">
              <w:rPr>
                <w:rFonts w:ascii="Times New Roman" w:hAnsi="Times New Roman" w:cs="Times New Roman"/>
                <w:sz w:val="24"/>
                <w:szCs w:val="24"/>
              </w:rPr>
              <w:t>Осъществяване на информационни кампании и кампании за  предоставяне на нископрагови и мобилни услуги за превенция за ХИВ/СПИН, СПИ, вирусни хепатити и туберкулоза.</w:t>
            </w:r>
          </w:p>
        </w:tc>
        <w:tc>
          <w:tcPr>
            <w:tcW w:w="1067" w:type="dxa"/>
          </w:tcPr>
          <w:p w:rsidR="00743027" w:rsidRPr="00C56812" w:rsidRDefault="00743027" w:rsidP="001B20E6">
            <w:pPr>
              <w:spacing w:after="0" w:line="240" w:lineRule="auto"/>
              <w:jc w:val="center"/>
              <w:rPr>
                <w:rFonts w:ascii="Times New Roman" w:hAnsi="Times New Roman" w:cs="Times New Roman"/>
                <w:color w:val="FF0000"/>
                <w:sz w:val="24"/>
                <w:szCs w:val="24"/>
                <w:lang w:eastAsia="bg-BG"/>
              </w:rPr>
            </w:pPr>
            <w:r w:rsidRPr="00C56812">
              <w:rPr>
                <w:rFonts w:ascii="Times New Roman" w:hAnsi="Times New Roman" w:cs="Times New Roman"/>
                <w:sz w:val="24"/>
                <w:szCs w:val="24"/>
              </w:rPr>
              <w:t>Текущ</w:t>
            </w:r>
          </w:p>
        </w:tc>
        <w:tc>
          <w:tcPr>
            <w:tcW w:w="783" w:type="dxa"/>
          </w:tcPr>
          <w:p w:rsidR="00743027" w:rsidRPr="00C56812" w:rsidRDefault="00743027" w:rsidP="001B20E6">
            <w:pPr>
              <w:spacing w:after="0" w:line="240" w:lineRule="auto"/>
              <w:ind w:left="-57" w:right="-113"/>
              <w:jc w:val="center"/>
              <w:rPr>
                <w:rFonts w:ascii="Times New Roman" w:hAnsi="Times New Roman" w:cs="Times New Roman"/>
                <w:sz w:val="24"/>
                <w:szCs w:val="24"/>
              </w:rPr>
            </w:pPr>
            <w:r w:rsidRPr="00C56812">
              <w:rPr>
                <w:rFonts w:ascii="Times New Roman" w:hAnsi="Times New Roman" w:cs="Times New Roman"/>
                <w:sz w:val="24"/>
                <w:szCs w:val="24"/>
              </w:rPr>
              <w:t>2022-</w:t>
            </w:r>
          </w:p>
          <w:p w:rsidR="00743027" w:rsidRPr="00C56812" w:rsidRDefault="00743027" w:rsidP="001B20E6">
            <w:pPr>
              <w:spacing w:after="0" w:line="240" w:lineRule="auto"/>
              <w:ind w:left="-57" w:right="-113"/>
              <w:jc w:val="center"/>
              <w:rPr>
                <w:rFonts w:ascii="Times New Roman" w:hAnsi="Times New Roman" w:cs="Times New Roman"/>
                <w:b/>
                <w:bCs/>
                <w:sz w:val="24"/>
                <w:szCs w:val="24"/>
                <w:lang w:eastAsia="bg-BG"/>
              </w:rPr>
            </w:pPr>
            <w:r w:rsidRPr="00C56812">
              <w:rPr>
                <w:rFonts w:ascii="Times New Roman" w:hAnsi="Times New Roman" w:cs="Times New Roman"/>
                <w:sz w:val="24"/>
                <w:szCs w:val="24"/>
              </w:rPr>
              <w:t>2023 г.</w:t>
            </w:r>
          </w:p>
        </w:tc>
        <w:tc>
          <w:tcPr>
            <w:tcW w:w="1365" w:type="dxa"/>
            <w:gridSpan w:val="3"/>
          </w:tcPr>
          <w:p w:rsidR="00743027" w:rsidRPr="00C56812" w:rsidRDefault="00743027" w:rsidP="00A56CB8">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РЗИ;</w:t>
            </w:r>
          </w:p>
          <w:p w:rsidR="00743027" w:rsidRPr="00C56812" w:rsidRDefault="00743027" w:rsidP="00A56CB8">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lang w:eastAsia="bg-BG"/>
              </w:rPr>
              <w:t>Здравни медиатори</w:t>
            </w:r>
          </w:p>
        </w:tc>
        <w:tc>
          <w:tcPr>
            <w:tcW w:w="1961" w:type="dxa"/>
          </w:tcPr>
          <w:p w:rsidR="00743027" w:rsidRPr="00C56812" w:rsidRDefault="00743027" w:rsidP="001B20E6">
            <w:pPr>
              <w:spacing w:after="0" w:line="240" w:lineRule="auto"/>
              <w:ind w:left="-57" w:right="-57"/>
              <w:jc w:val="center"/>
              <w:rPr>
                <w:rFonts w:ascii="Times New Roman" w:hAnsi="Times New Roman" w:cs="Times New Roman"/>
                <w:color w:val="000000"/>
                <w:sz w:val="24"/>
                <w:szCs w:val="24"/>
              </w:rPr>
            </w:pPr>
            <w:r w:rsidRPr="00C56812">
              <w:rPr>
                <w:rFonts w:ascii="Times New Roman" w:hAnsi="Times New Roman" w:cs="Times New Roman"/>
                <w:color w:val="000000"/>
                <w:sz w:val="24"/>
                <w:szCs w:val="24"/>
              </w:rPr>
              <w:t>Държавен бюджет</w:t>
            </w:r>
          </w:p>
          <w:p w:rsidR="00743027" w:rsidRPr="00C56812" w:rsidRDefault="00743027" w:rsidP="001B20E6">
            <w:pPr>
              <w:spacing w:after="0" w:line="240" w:lineRule="auto"/>
              <w:ind w:left="-57" w:right="-57"/>
              <w:jc w:val="center"/>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Според бюджета на НП за превенция на ХИВ/СПИ</w:t>
            </w:r>
          </w:p>
        </w:tc>
        <w:tc>
          <w:tcPr>
            <w:tcW w:w="2654"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проведени кампании</w:t>
            </w:r>
            <w:r w:rsidRPr="00C56812">
              <w:rPr>
                <w:rFonts w:ascii="Times New Roman" w:hAnsi="Times New Roman" w:cs="Times New Roman"/>
                <w:sz w:val="24"/>
                <w:szCs w:val="24"/>
              </w:rPr>
              <w:t xml:space="preserve"> </w:t>
            </w:r>
            <w:r w:rsidRPr="00C56812">
              <w:rPr>
                <w:rFonts w:ascii="Times New Roman" w:hAnsi="Times New Roman" w:cs="Times New Roman"/>
                <w:sz w:val="24"/>
                <w:szCs w:val="24"/>
                <w:lang w:eastAsia="bg-BG"/>
              </w:rPr>
              <w:t>за  предоставяне на нископрагови и мобилни услуги за превенция за ХИВ/СПИН, СПИ, вирусни хепатити и туберкулоза.</w:t>
            </w:r>
          </w:p>
        </w:tc>
        <w:tc>
          <w:tcPr>
            <w:tcW w:w="1417"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3</w:t>
            </w:r>
          </w:p>
        </w:tc>
        <w:tc>
          <w:tcPr>
            <w:tcW w:w="1843" w:type="dxa"/>
          </w:tcPr>
          <w:p w:rsidR="00743027" w:rsidRPr="00C56812" w:rsidRDefault="00743027" w:rsidP="001B20E6">
            <w:pPr>
              <w:spacing w:after="0" w:line="240" w:lineRule="auto"/>
              <w:ind w:left="-113"/>
              <w:jc w:val="center"/>
              <w:rPr>
                <w:rFonts w:ascii="Times New Roman" w:hAnsi="Times New Roman" w:cs="Times New Roman"/>
                <w:sz w:val="24"/>
                <w:szCs w:val="24"/>
                <w:lang w:val="en-GB" w:eastAsia="bg-BG"/>
              </w:rPr>
            </w:pPr>
            <w:r w:rsidRPr="00C56812">
              <w:rPr>
                <w:rFonts w:ascii="Times New Roman" w:hAnsi="Times New Roman" w:cs="Times New Roman"/>
                <w:sz w:val="24"/>
                <w:szCs w:val="24"/>
                <w:lang w:eastAsia="bg-BG"/>
              </w:rPr>
              <w:t>5</w:t>
            </w:r>
          </w:p>
        </w:tc>
      </w:tr>
      <w:tr w:rsidR="00743027" w:rsidRPr="00C56812">
        <w:trPr>
          <w:trHeight w:val="1028"/>
        </w:trPr>
        <w:tc>
          <w:tcPr>
            <w:tcW w:w="14742" w:type="dxa"/>
            <w:gridSpan w:val="12"/>
            <w:shd w:val="clear" w:color="auto" w:fill="FFF2CC"/>
          </w:tcPr>
          <w:p w:rsidR="00743027" w:rsidRPr="00C56812" w:rsidRDefault="00743027" w:rsidP="001B20E6">
            <w:pPr>
              <w:spacing w:after="0" w:line="240" w:lineRule="auto"/>
              <w:jc w:val="center"/>
              <w:rPr>
                <w:rFonts w:ascii="Times New Roman" w:hAnsi="Times New Roman" w:cs="Times New Roman"/>
                <w:sz w:val="24"/>
                <w:szCs w:val="24"/>
                <w:lang w:val="ru-RU"/>
              </w:rPr>
            </w:pPr>
            <w:r w:rsidRPr="00C56812">
              <w:rPr>
                <w:rFonts w:ascii="Times New Roman" w:hAnsi="Times New Roman" w:cs="Times New Roman"/>
                <w:b/>
                <w:bCs/>
                <w:sz w:val="24"/>
                <w:szCs w:val="24"/>
                <w:lang w:eastAsia="bg-BG"/>
              </w:rPr>
              <w:t>Цел 4: Осигуряване на устойчиво изпълнение на политиката по предпазване от ваксинопредотвратими заразни заболявания  с цел повишаване на обхвата на подлежащите лица по националния имунизационен календар целевите групи по националните ваксинационни програми и поддържане на висок имунизационен обхват</w:t>
            </w:r>
          </w:p>
        </w:tc>
      </w:tr>
      <w:tr w:rsidR="00743027" w:rsidRPr="00C56812">
        <w:trPr>
          <w:trHeight w:val="1028"/>
        </w:trPr>
        <w:tc>
          <w:tcPr>
            <w:tcW w:w="647" w:type="dxa"/>
            <w:shd w:val="clear" w:color="auto" w:fill="D4F9F8"/>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p>
        </w:tc>
        <w:tc>
          <w:tcPr>
            <w:tcW w:w="3005" w:type="dxa"/>
            <w:gridSpan w:val="2"/>
            <w:shd w:val="clear" w:color="auto" w:fill="D4F9F8"/>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b/>
                <w:bCs/>
                <w:sz w:val="24"/>
                <w:szCs w:val="24"/>
                <w:lang w:eastAsia="bg-BG"/>
              </w:rPr>
              <w:t>Мерки</w:t>
            </w:r>
          </w:p>
        </w:tc>
        <w:tc>
          <w:tcPr>
            <w:tcW w:w="1067" w:type="dxa"/>
            <w:shd w:val="clear" w:color="auto" w:fill="D4F9F8"/>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809" w:type="dxa"/>
            <w:gridSpan w:val="2"/>
            <w:shd w:val="clear" w:color="auto" w:fill="D4F9F8"/>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180" w:type="dxa"/>
            <w:shd w:val="clear" w:color="auto" w:fill="D4F9F8"/>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2120" w:type="dxa"/>
            <w:gridSpan w:val="2"/>
            <w:shd w:val="clear" w:color="auto" w:fill="D4F9F8"/>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2654" w:type="dxa"/>
            <w:shd w:val="clear" w:color="auto" w:fill="D4F9F8"/>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(мерна единица: </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брой, дял)</w:t>
            </w:r>
          </w:p>
        </w:tc>
        <w:tc>
          <w:tcPr>
            <w:tcW w:w="1417" w:type="dxa"/>
            <w:shd w:val="clear" w:color="auto" w:fill="D4F9F8"/>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2022 г.</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4F9F8"/>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2022 -</w:t>
            </w:r>
            <w:r w:rsidRPr="00C56812">
              <w:rPr>
                <w:rFonts w:ascii="Times New Roman" w:hAnsi="Times New Roman" w:cs="Times New Roman"/>
                <w:b/>
                <w:bCs/>
                <w:sz w:val="24"/>
                <w:szCs w:val="24"/>
                <w:lang w:eastAsia="bg-BG"/>
              </w:rPr>
              <w:t>2023г.</w:t>
            </w:r>
          </w:p>
        </w:tc>
      </w:tr>
      <w:tr w:rsidR="00743027" w:rsidRPr="00C56812">
        <w:trPr>
          <w:trHeight w:val="1028"/>
        </w:trPr>
        <w:tc>
          <w:tcPr>
            <w:tcW w:w="647" w:type="dxa"/>
          </w:tcPr>
          <w:p w:rsidR="00743027" w:rsidRPr="00C56812" w:rsidRDefault="00743027" w:rsidP="001B20E6">
            <w:pPr>
              <w:spacing w:after="0" w:line="240" w:lineRule="auto"/>
              <w:ind w:left="-113"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4.1 </w:t>
            </w:r>
          </w:p>
        </w:tc>
        <w:tc>
          <w:tcPr>
            <w:tcW w:w="3005" w:type="dxa"/>
            <w:gridSpan w:val="2"/>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lang w:eastAsia="bg-BG"/>
              </w:rPr>
              <w:t>Провеждане на разяснителни кампании за необходимостта от ваксиниране на населението със задължителните имунизации по Националния имунизационен календар</w:t>
            </w:r>
            <w:r w:rsidRPr="00C56812">
              <w:rPr>
                <w:rFonts w:ascii="Times New Roman" w:hAnsi="Times New Roman" w:cs="Times New Roman"/>
                <w:sz w:val="24"/>
                <w:szCs w:val="24"/>
              </w:rPr>
              <w:t xml:space="preserve"> </w:t>
            </w:r>
          </w:p>
          <w:p w:rsidR="00743027" w:rsidRPr="00C56812" w:rsidRDefault="00743027" w:rsidP="001B20E6">
            <w:pPr>
              <w:spacing w:after="0" w:line="240" w:lineRule="auto"/>
              <w:rPr>
                <w:rFonts w:ascii="Times New Roman" w:hAnsi="Times New Roman" w:cs="Times New Roman"/>
                <w:strike/>
                <w:sz w:val="24"/>
                <w:szCs w:val="24"/>
                <w:lang w:eastAsia="bg-BG"/>
              </w:rPr>
            </w:pPr>
            <w:r w:rsidRPr="00C56812">
              <w:rPr>
                <w:rFonts w:ascii="Times New Roman" w:hAnsi="Times New Roman" w:cs="Times New Roman"/>
                <w:sz w:val="24"/>
                <w:szCs w:val="24"/>
                <w:lang w:eastAsia="bg-BG"/>
              </w:rPr>
              <w:t>и за ползите от препоръчителните имунизации.</w:t>
            </w:r>
          </w:p>
        </w:tc>
        <w:tc>
          <w:tcPr>
            <w:tcW w:w="1067"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Текущ</w:t>
            </w:r>
          </w:p>
        </w:tc>
        <w:tc>
          <w:tcPr>
            <w:tcW w:w="809" w:type="dxa"/>
            <w:gridSpan w:val="2"/>
          </w:tcPr>
          <w:p w:rsidR="00743027" w:rsidRPr="00C56812" w:rsidRDefault="00743027" w:rsidP="001B20E6">
            <w:pPr>
              <w:spacing w:after="0" w:line="240" w:lineRule="auto"/>
              <w:ind w:left="-57" w:right="-113"/>
              <w:rPr>
                <w:rFonts w:ascii="Times New Roman" w:hAnsi="Times New Roman" w:cs="Times New Roman"/>
                <w:sz w:val="24"/>
                <w:szCs w:val="24"/>
              </w:rPr>
            </w:pPr>
            <w:r w:rsidRPr="00C56812">
              <w:rPr>
                <w:rFonts w:ascii="Times New Roman" w:hAnsi="Times New Roman" w:cs="Times New Roman"/>
                <w:sz w:val="24"/>
                <w:szCs w:val="24"/>
              </w:rPr>
              <w:t>2022-2023</w:t>
            </w:r>
            <w:r w:rsidRPr="00C56812">
              <w:rPr>
                <w:rFonts w:ascii="Times New Roman" w:hAnsi="Times New Roman" w:cs="Times New Roman"/>
                <w:sz w:val="24"/>
                <w:szCs w:val="24"/>
                <w:lang w:val="en-US"/>
              </w:rPr>
              <w:t xml:space="preserve"> </w:t>
            </w:r>
            <w:r w:rsidRPr="00C56812">
              <w:rPr>
                <w:rFonts w:ascii="Times New Roman" w:hAnsi="Times New Roman" w:cs="Times New Roman"/>
                <w:sz w:val="24"/>
                <w:szCs w:val="24"/>
              </w:rPr>
              <w:t>г.</w:t>
            </w:r>
          </w:p>
        </w:tc>
        <w:tc>
          <w:tcPr>
            <w:tcW w:w="1180"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РЗИ</w:t>
            </w:r>
          </w:p>
          <w:p w:rsidR="00743027" w:rsidRPr="00C56812" w:rsidRDefault="00743027" w:rsidP="001B20E6">
            <w:pPr>
              <w:spacing w:after="0" w:line="240" w:lineRule="auto"/>
              <w:ind w:left="-113" w:right="-113"/>
              <w:rPr>
                <w:rFonts w:ascii="Times New Roman" w:hAnsi="Times New Roman" w:cs="Times New Roman"/>
                <w:sz w:val="24"/>
                <w:szCs w:val="24"/>
              </w:rPr>
            </w:pPr>
            <w:r w:rsidRPr="00C56812">
              <w:rPr>
                <w:rFonts w:ascii="Times New Roman" w:hAnsi="Times New Roman" w:cs="Times New Roman"/>
                <w:sz w:val="24"/>
                <w:szCs w:val="24"/>
              </w:rPr>
              <w:t>Здравни медиатори,</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Пазарджик</w:t>
            </w:r>
          </w:p>
        </w:tc>
        <w:tc>
          <w:tcPr>
            <w:tcW w:w="2120" w:type="dxa"/>
            <w:gridSpan w:val="2"/>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p w:rsidR="00743027" w:rsidRPr="00C56812" w:rsidRDefault="00743027" w:rsidP="001B20E6">
            <w:pPr>
              <w:spacing w:after="0" w:line="240" w:lineRule="auto"/>
              <w:rPr>
                <w:rFonts w:ascii="Times New Roman" w:hAnsi="Times New Roman" w:cs="Times New Roman"/>
                <w:sz w:val="24"/>
                <w:szCs w:val="24"/>
              </w:rPr>
            </w:pPr>
          </w:p>
        </w:tc>
        <w:tc>
          <w:tcPr>
            <w:tcW w:w="2654"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Брой проведени кампании за разясняване на необходимостта от ваксиниране на населението със задължителните имунизации по Националния имунизационен календар </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и за ползите от препоръчителните имунизации. </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4</w:t>
            </w: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10</w:t>
            </w:r>
          </w:p>
        </w:tc>
      </w:tr>
    </w:tbl>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981B63">
      <w:pPr>
        <w:spacing w:after="0" w:line="240" w:lineRule="auto"/>
        <w:jc w:val="center"/>
        <w:rPr>
          <w:rFonts w:ascii="Times New Roman" w:hAnsi="Times New Roman" w:cs="Times New Roman"/>
          <w:b/>
          <w:bCs/>
          <w:sz w:val="24"/>
          <w:szCs w:val="24"/>
          <w:lang w:eastAsia="bg-BG"/>
        </w:rPr>
      </w:pPr>
    </w:p>
    <w:p w:rsidR="00743027" w:rsidRPr="00C56812" w:rsidRDefault="00743027" w:rsidP="003D3E4B">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ПРИОРИТЕТ „ЗАЕТОСТ“</w:t>
      </w:r>
    </w:p>
    <w:p w:rsidR="00743027" w:rsidRPr="00C56812" w:rsidRDefault="00743027" w:rsidP="003D3E4B">
      <w:pPr>
        <w:spacing w:after="0" w:line="240" w:lineRule="auto"/>
        <w:jc w:val="center"/>
        <w:rPr>
          <w:rFonts w:ascii="Times New Roman" w:hAnsi="Times New Roman" w:cs="Times New Roman"/>
          <w:b/>
          <w:bCs/>
          <w:sz w:val="24"/>
          <w:szCs w:val="24"/>
          <w:lang w:eastAsia="bg-BG"/>
        </w:rPr>
      </w:pPr>
    </w:p>
    <w:p w:rsidR="00743027" w:rsidRPr="00C56812" w:rsidRDefault="00743027" w:rsidP="003D3E4B">
      <w:pPr>
        <w:spacing w:after="0" w:line="240" w:lineRule="auto"/>
        <w:jc w:val="center"/>
        <w:rPr>
          <w:rFonts w:ascii="Times New Roman" w:hAnsi="Times New Roman" w:cs="Times New Roman"/>
          <w:b/>
          <w:bCs/>
          <w:sz w:val="24"/>
          <w:szCs w:val="24"/>
          <w:lang w:eastAsia="bg-BG"/>
        </w:rPr>
      </w:pPr>
    </w:p>
    <w:p w:rsidR="00743027" w:rsidRPr="00C56812" w:rsidRDefault="00743027" w:rsidP="004A24B7">
      <w:pPr>
        <w:pStyle w:val="BodyText"/>
        <w:spacing w:before="7"/>
        <w:ind w:left="284" w:firstLine="709"/>
        <w:rPr>
          <w:sz w:val="24"/>
          <w:szCs w:val="24"/>
        </w:rPr>
      </w:pPr>
      <w:r w:rsidRPr="00C56812">
        <w:rPr>
          <w:sz w:val="24"/>
          <w:szCs w:val="24"/>
        </w:rPr>
        <w:t xml:space="preserve">Успешната интеграция на пазара на труда и повишаване на пригодността за заетост на групите в неравностойно положение на пазара на труда е един от основните приоритети на активната политика по заетостта. Чрез прилагането на комплекс от мерки за подпомагане на бързи и качествени преходи от неактивност и безработица към заетост или от образование към заетост се цели успешната интеграция на тези лица, както на  пазара на труда, така и в социално-икономическия живот на страната. </w:t>
      </w:r>
    </w:p>
    <w:p w:rsidR="00743027" w:rsidRPr="00C56812" w:rsidRDefault="00743027" w:rsidP="004A24B7">
      <w:pPr>
        <w:pStyle w:val="BodyText"/>
        <w:spacing w:before="7"/>
        <w:ind w:left="284" w:firstLine="709"/>
        <w:rPr>
          <w:sz w:val="24"/>
          <w:szCs w:val="24"/>
        </w:rPr>
      </w:pPr>
      <w:r w:rsidRPr="00C56812">
        <w:rPr>
          <w:sz w:val="24"/>
          <w:szCs w:val="24"/>
        </w:rPr>
        <w:t>Превантивният ефект срещу социалното изключване и маргинализацията заемат особено важно място в политиката по заетостта. Икономически неактивните лица, вкл. ромите са потенциална работна сила на пазара на труда. Тяхното интегриране на пазара на труда и активно включване в заетост ще продължи с прилагането на подходящи целенасочени действия.</w:t>
      </w:r>
    </w:p>
    <w:p w:rsidR="00743027" w:rsidRPr="00C56812" w:rsidRDefault="00743027" w:rsidP="004A24B7">
      <w:pPr>
        <w:ind w:left="260" w:right="140" w:firstLine="719"/>
        <w:jc w:val="both"/>
        <w:rPr>
          <w:rFonts w:ascii="Times New Roman" w:hAnsi="Times New Roman" w:cs="Times New Roman"/>
          <w:sz w:val="24"/>
          <w:szCs w:val="24"/>
        </w:rPr>
      </w:pPr>
      <w:r w:rsidRPr="00C56812">
        <w:rPr>
          <w:rFonts w:ascii="Times New Roman" w:hAnsi="Times New Roman" w:cs="Times New Roman"/>
          <w:sz w:val="24"/>
          <w:szCs w:val="24"/>
        </w:rPr>
        <w:t>Безработните младежи до 29 години са една от приоритетните целеви групи на активната политика на пазара на труда. Своевременна подкрепа на младите хора ще се предоставя чрез изпълнението на новата Препоръка на Съвета на ЕС „Мост към работни места – укрепване на Гаранцията за младежта“.</w:t>
      </w:r>
    </w:p>
    <w:p w:rsidR="00743027" w:rsidRPr="00C56812" w:rsidRDefault="00743027" w:rsidP="004A24B7">
      <w:pPr>
        <w:ind w:left="260" w:right="140" w:firstLine="719"/>
        <w:jc w:val="both"/>
        <w:rPr>
          <w:rFonts w:ascii="Times New Roman" w:hAnsi="Times New Roman" w:cs="Times New Roman"/>
          <w:sz w:val="24"/>
          <w:szCs w:val="24"/>
        </w:rPr>
      </w:pPr>
      <w:r w:rsidRPr="00C56812">
        <w:rPr>
          <w:rFonts w:ascii="Times New Roman" w:hAnsi="Times New Roman" w:cs="Times New Roman"/>
          <w:sz w:val="24"/>
          <w:szCs w:val="24"/>
        </w:rPr>
        <w:t>Целенасочените мерки за насърчаване на активното поведение на младежите, повишаването на пригодността им за заетост, подпомагането на тяхната инициативност и предприемчивост, повишаването на мотивацията им за труд и успешната им интеграция в заетост</w:t>
      </w:r>
      <w:r w:rsidRPr="00C56812">
        <w:rPr>
          <w:rFonts w:ascii="Times New Roman" w:hAnsi="Times New Roman" w:cs="Times New Roman"/>
          <w:sz w:val="24"/>
          <w:szCs w:val="24"/>
          <w:lang w:val="ru-RU"/>
        </w:rPr>
        <w:t xml:space="preserve">, </w:t>
      </w:r>
      <w:r w:rsidRPr="00C56812">
        <w:rPr>
          <w:rFonts w:ascii="Times New Roman" w:hAnsi="Times New Roman" w:cs="Times New Roman"/>
          <w:sz w:val="24"/>
          <w:szCs w:val="24"/>
        </w:rPr>
        <w:t xml:space="preserve">противодействието на дискриминацията на пазара на труда са важен елемент за постигане на целите на приоритета. </w:t>
      </w:r>
    </w:p>
    <w:p w:rsidR="00743027" w:rsidRPr="00C56812" w:rsidRDefault="00743027" w:rsidP="00C56812">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lang w:eastAsia="bg-BG"/>
        </w:rPr>
        <w:tab/>
      </w:r>
      <w:r w:rsidRPr="00C56812">
        <w:rPr>
          <w:rFonts w:ascii="Times New Roman" w:hAnsi="Times New Roman" w:cs="Times New Roman"/>
          <w:sz w:val="24"/>
          <w:szCs w:val="24"/>
        </w:rPr>
        <w:t>Подобряване на качеството на работната сила чрез инвестиране в обучение и  развитие на уменията през целия живот е основа предпоставка за увеличаване на заетостта и икономическия растеж. Приоритетно направление ще бъде осигуряването на повече възможности за обучение и квалификация за лица с ниско равнище на образование или без образование и квалификация с цел превенция на продължителната безработица и включване в заетост. Участието на тази група лица в обучение ще се насърчава чрез предлагане на нов вид комплексни индивидуализирани обучения за придобиване на базови умения по български език, математика, технологии и природни науки, както и да придобият основни практически умения по избрана професия, които ще им дадат възможност да се включат на пазара на труда. Ще се прилага комплексен подход, включващ предоставяне на обучения и последващо включване в стажуване и заетост.</w:t>
      </w:r>
    </w:p>
    <w:p w:rsidR="00743027" w:rsidRPr="00C56812" w:rsidRDefault="00743027" w:rsidP="00213C89">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 xml:space="preserve"> </w:t>
      </w:r>
      <w:r w:rsidRPr="00C56812">
        <w:rPr>
          <w:rFonts w:ascii="Times New Roman" w:hAnsi="Times New Roman" w:cs="Times New Roman"/>
          <w:sz w:val="24"/>
          <w:szCs w:val="24"/>
        </w:rPr>
        <w:tab/>
        <w:t xml:space="preserve"> </w:t>
      </w:r>
    </w:p>
    <w:p w:rsidR="00743027" w:rsidRPr="00C56812" w:rsidRDefault="00743027" w:rsidP="00C71BE7">
      <w:pPr>
        <w:spacing w:after="0" w:line="240" w:lineRule="auto"/>
        <w:jc w:val="center"/>
        <w:rPr>
          <w:rFonts w:ascii="Times New Roman" w:hAnsi="Times New Roman" w:cs="Times New Roman"/>
          <w:b/>
          <w:bCs/>
          <w:sz w:val="24"/>
          <w:szCs w:val="24"/>
          <w:lang w:eastAsia="bg-BG"/>
        </w:rPr>
      </w:pPr>
    </w:p>
    <w:p w:rsidR="00743027" w:rsidRPr="00C56812" w:rsidRDefault="00743027" w:rsidP="00BE1528">
      <w:pPr>
        <w:pStyle w:val="ListParagraph"/>
        <w:pBdr>
          <w:top w:val="single" w:sz="4" w:space="1" w:color="auto"/>
          <w:left w:val="single" w:sz="4" w:space="4" w:color="auto"/>
          <w:bottom w:val="single" w:sz="4" w:space="1" w:color="auto"/>
          <w:right w:val="single" w:sz="4" w:space="4" w:color="auto"/>
        </w:pBdr>
        <w:shd w:val="clear" w:color="auto" w:fill="FFD966"/>
        <w:spacing w:after="0" w:line="240" w:lineRule="auto"/>
        <w:ind w:left="360"/>
        <w:rPr>
          <w:rFonts w:ascii="Times New Roman" w:hAnsi="Times New Roman" w:cs="Times New Roman"/>
          <w:b/>
          <w:bCs/>
          <w:sz w:val="24"/>
          <w:szCs w:val="24"/>
          <w:lang w:val="ru-RU"/>
        </w:rPr>
      </w:pPr>
      <w:r w:rsidRPr="00C56812">
        <w:rPr>
          <w:rFonts w:ascii="Times New Roman" w:hAnsi="Times New Roman" w:cs="Times New Roman"/>
          <w:b/>
          <w:bCs/>
          <w:sz w:val="24"/>
          <w:szCs w:val="24"/>
        </w:rPr>
        <w:t>І.ЦЕЛИ ЗА ИЗПЪЛНЕНИЕ ЗА ПЕРИОДА 2022-2023 Г.</w:t>
      </w:r>
    </w:p>
    <w:p w:rsidR="00743027" w:rsidRPr="00C56812" w:rsidRDefault="00743027" w:rsidP="003D3E4B">
      <w:pPr>
        <w:spacing w:after="0" w:line="240" w:lineRule="auto"/>
        <w:jc w:val="center"/>
        <w:rPr>
          <w:rFonts w:ascii="Times New Roman" w:hAnsi="Times New Roman" w:cs="Times New Roman"/>
          <w:b/>
          <w:bCs/>
          <w:sz w:val="24"/>
          <w:szCs w:val="24"/>
          <w:lang w:eastAsia="bg-BG"/>
        </w:rPr>
      </w:pPr>
    </w:p>
    <w:p w:rsidR="00743027" w:rsidRPr="00C56812" w:rsidRDefault="00743027" w:rsidP="00213C89">
      <w:pPr>
        <w:jc w:val="center"/>
        <w:rPr>
          <w:rFonts w:ascii="Times New Roman" w:hAnsi="Times New Roman" w:cs="Times New Roman"/>
          <w:b/>
          <w:bCs/>
          <w:i/>
          <w:iCs/>
          <w:sz w:val="24"/>
          <w:szCs w:val="24"/>
        </w:rPr>
      </w:pPr>
      <w:r w:rsidRPr="00C56812">
        <w:rPr>
          <w:rFonts w:ascii="Times New Roman" w:hAnsi="Times New Roman" w:cs="Times New Roman"/>
          <w:b/>
          <w:bCs/>
          <w:i/>
          <w:iCs/>
          <w:sz w:val="24"/>
          <w:szCs w:val="24"/>
          <w:lang w:eastAsia="bg-BG"/>
        </w:rPr>
        <w:t>Оперативна цел:</w:t>
      </w:r>
      <w:r w:rsidRPr="00C56812">
        <w:rPr>
          <w:rFonts w:ascii="Times New Roman" w:hAnsi="Times New Roman" w:cs="Times New Roman"/>
          <w:b/>
          <w:bCs/>
          <w:i/>
          <w:iCs/>
          <w:sz w:val="24"/>
          <w:szCs w:val="24"/>
        </w:rPr>
        <w:t xml:space="preserve"> Равнопоставен достъп и подобряване реализацията на ромите на пазара на труда и повишаване на дела на заетите сред тях; намаляване на социалните неравенства и активното им социално приобщаване</w:t>
      </w:r>
    </w:p>
    <w:p w:rsidR="00743027" w:rsidRPr="00C56812" w:rsidRDefault="00743027" w:rsidP="00023873">
      <w:pPr>
        <w:spacing w:after="0" w:line="240" w:lineRule="auto"/>
        <w:jc w:val="center"/>
        <w:rPr>
          <w:rFonts w:ascii="Times New Roman" w:hAnsi="Times New Roman" w:cs="Times New Roman"/>
          <w:b/>
          <w:bCs/>
          <w:i/>
          <w:iCs/>
          <w:sz w:val="24"/>
          <w:szCs w:val="24"/>
        </w:rPr>
      </w:pPr>
    </w:p>
    <w:tbl>
      <w:tblPr>
        <w:tblW w:w="1530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2977"/>
        <w:gridCol w:w="1021"/>
        <w:gridCol w:w="113"/>
        <w:gridCol w:w="596"/>
        <w:gridCol w:w="186"/>
        <w:gridCol w:w="1061"/>
        <w:gridCol w:w="170"/>
        <w:gridCol w:w="1672"/>
        <w:gridCol w:w="20"/>
        <w:gridCol w:w="3411"/>
        <w:gridCol w:w="1559"/>
        <w:gridCol w:w="142"/>
        <w:gridCol w:w="1672"/>
      </w:tblGrid>
      <w:tr w:rsidR="00743027" w:rsidRPr="00C56812">
        <w:tc>
          <w:tcPr>
            <w:tcW w:w="15309" w:type="dxa"/>
            <w:gridSpan w:val="14"/>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rPr>
              <w:t>Цел 1.  Насърчаване на  заетостта чрез мотивиране, професионално ориентиране и обучение на безработни лица</w:t>
            </w:r>
          </w:p>
        </w:tc>
      </w:tr>
      <w:tr w:rsidR="00743027" w:rsidRPr="00C56812">
        <w:trPr>
          <w:trHeight w:val="1434"/>
        </w:trPr>
        <w:tc>
          <w:tcPr>
            <w:tcW w:w="709" w:type="dxa"/>
            <w:shd w:val="clear" w:color="auto" w:fill="D8F4F1"/>
          </w:tcPr>
          <w:p w:rsidR="00743027" w:rsidRPr="00C56812" w:rsidRDefault="00743027" w:rsidP="001B20E6">
            <w:pPr>
              <w:spacing w:after="0" w:line="240" w:lineRule="auto"/>
              <w:ind w:left="720"/>
              <w:jc w:val="center"/>
              <w:rPr>
                <w:rFonts w:ascii="Times New Roman" w:hAnsi="Times New Roman" w:cs="Times New Roman"/>
                <w:b/>
                <w:bCs/>
                <w:sz w:val="24"/>
                <w:szCs w:val="24"/>
                <w:lang w:val="ru-RU" w:eastAsia="bg-BG"/>
              </w:rPr>
            </w:pPr>
          </w:p>
          <w:p w:rsidR="00743027" w:rsidRPr="00C56812" w:rsidRDefault="00743027" w:rsidP="001B20E6">
            <w:pPr>
              <w:spacing w:after="0" w:line="240" w:lineRule="auto"/>
              <w:ind w:left="720"/>
              <w:jc w:val="center"/>
              <w:rPr>
                <w:rFonts w:ascii="Times New Roman" w:hAnsi="Times New Roman" w:cs="Times New Roman"/>
                <w:b/>
                <w:bCs/>
                <w:sz w:val="24"/>
                <w:szCs w:val="24"/>
                <w:lang w:eastAsia="bg-BG"/>
              </w:rPr>
            </w:pPr>
          </w:p>
          <w:p w:rsidR="00743027" w:rsidRPr="00C56812" w:rsidRDefault="00743027" w:rsidP="001B20E6">
            <w:pPr>
              <w:spacing w:after="0" w:line="240" w:lineRule="auto"/>
              <w:ind w:left="720"/>
              <w:jc w:val="center"/>
              <w:rPr>
                <w:rFonts w:ascii="Times New Roman" w:hAnsi="Times New Roman" w:cs="Times New Roman"/>
                <w:b/>
                <w:bCs/>
                <w:sz w:val="24"/>
                <w:szCs w:val="24"/>
              </w:rPr>
            </w:pPr>
          </w:p>
        </w:tc>
        <w:tc>
          <w:tcPr>
            <w:tcW w:w="2977" w:type="dxa"/>
            <w:shd w:val="clear" w:color="auto" w:fill="D8F4F1"/>
          </w:tcPr>
          <w:p w:rsidR="00743027" w:rsidRPr="00C56812" w:rsidRDefault="00743027" w:rsidP="001B20E6">
            <w:pPr>
              <w:spacing w:after="0" w:line="240" w:lineRule="auto"/>
              <w:ind w:left="720"/>
              <w:jc w:val="center"/>
              <w:rPr>
                <w:rFonts w:ascii="Times New Roman" w:hAnsi="Times New Roman" w:cs="Times New Roman"/>
                <w:b/>
                <w:bCs/>
                <w:sz w:val="24"/>
                <w:szCs w:val="24"/>
              </w:rPr>
            </w:pPr>
            <w:r w:rsidRPr="00C56812">
              <w:rPr>
                <w:rFonts w:ascii="Times New Roman" w:hAnsi="Times New Roman" w:cs="Times New Roman"/>
                <w:b/>
                <w:bCs/>
                <w:sz w:val="24"/>
                <w:szCs w:val="24"/>
                <w:lang w:eastAsia="bg-BG"/>
              </w:rPr>
              <w:t>Мерки</w:t>
            </w:r>
          </w:p>
        </w:tc>
        <w:tc>
          <w:tcPr>
            <w:tcW w:w="1021"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lang w:eastAsia="bg-BG"/>
              </w:rPr>
              <w:t>Статус</w:t>
            </w:r>
          </w:p>
        </w:tc>
        <w:tc>
          <w:tcPr>
            <w:tcW w:w="709" w:type="dxa"/>
            <w:gridSpan w:val="2"/>
            <w:shd w:val="clear" w:color="auto" w:fill="D8F4F1"/>
          </w:tcPr>
          <w:p w:rsidR="00743027" w:rsidRPr="00C56812" w:rsidRDefault="00743027" w:rsidP="001B20E6">
            <w:pPr>
              <w:spacing w:after="0" w:line="240" w:lineRule="auto"/>
              <w:ind w:left="720" w:right="-57"/>
              <w:jc w:val="center"/>
              <w:rPr>
                <w:rFonts w:ascii="Times New Roman" w:hAnsi="Times New Roman" w:cs="Times New Roman"/>
                <w:b/>
                <w:bCs/>
                <w:sz w:val="24"/>
                <w:szCs w:val="24"/>
              </w:rPr>
            </w:pPr>
            <w:r w:rsidRPr="00C56812">
              <w:rPr>
                <w:rFonts w:ascii="Times New Roman" w:hAnsi="Times New Roman" w:cs="Times New Roman"/>
                <w:b/>
                <w:bCs/>
                <w:sz w:val="24"/>
                <w:szCs w:val="24"/>
                <w:lang w:eastAsia="bg-BG"/>
              </w:rPr>
              <w:t>Срок</w:t>
            </w:r>
          </w:p>
        </w:tc>
        <w:tc>
          <w:tcPr>
            <w:tcW w:w="1417" w:type="dxa"/>
            <w:gridSpan w:val="3"/>
            <w:shd w:val="clear" w:color="auto" w:fill="D8F4F1"/>
          </w:tcPr>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692" w:type="dxa"/>
            <w:gridSpan w:val="2"/>
            <w:shd w:val="clear" w:color="auto" w:fill="D8F4F1"/>
          </w:tcPr>
          <w:p w:rsidR="00743027" w:rsidRPr="00C56812" w:rsidRDefault="00743027" w:rsidP="001B20E6">
            <w:pPr>
              <w:spacing w:after="0" w:line="240" w:lineRule="auto"/>
              <w:ind w:left="-22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411"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701" w:type="dxa"/>
            <w:gridSpan w:val="2"/>
            <w:shd w:val="clear" w:color="auto" w:fill="D8F4F1"/>
          </w:tcPr>
          <w:p w:rsidR="00743027" w:rsidRPr="00C56812" w:rsidRDefault="00743027" w:rsidP="001B20E6">
            <w:pPr>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rPr>
              <w:t>за 202</w:t>
            </w:r>
            <w:r w:rsidRPr="00C56812">
              <w:rPr>
                <w:rFonts w:ascii="Times New Roman" w:hAnsi="Times New Roman" w:cs="Times New Roman"/>
                <w:b/>
                <w:bCs/>
                <w:sz w:val="24"/>
                <w:szCs w:val="24"/>
                <w:lang w:val="en-US"/>
              </w:rPr>
              <w:t>1</w:t>
            </w:r>
            <w:r w:rsidRPr="00C56812">
              <w:rPr>
                <w:rFonts w:ascii="Times New Roman" w:hAnsi="Times New Roman" w:cs="Times New Roman"/>
                <w:b/>
                <w:bCs/>
                <w:sz w:val="24"/>
                <w:szCs w:val="24"/>
              </w:rPr>
              <w:t xml:space="preserve"> г.</w:t>
            </w:r>
          </w:p>
        </w:tc>
        <w:tc>
          <w:tcPr>
            <w:tcW w:w="1672" w:type="dxa"/>
            <w:shd w:val="clear" w:color="auto" w:fill="D8F4F1"/>
          </w:tcPr>
          <w:p w:rsidR="00743027" w:rsidRPr="00C56812" w:rsidRDefault="00743027" w:rsidP="001B20E6">
            <w:pPr>
              <w:spacing w:after="0" w:line="240" w:lineRule="auto"/>
              <w:ind w:left="-113"/>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Целева стойност с натрупване </w:t>
            </w:r>
          </w:p>
          <w:p w:rsidR="00743027" w:rsidRPr="00C56812" w:rsidRDefault="00743027" w:rsidP="001B20E6">
            <w:pPr>
              <w:spacing w:after="0" w:line="240" w:lineRule="auto"/>
              <w:ind w:left="-113"/>
              <w:jc w:val="center"/>
              <w:rPr>
                <w:rFonts w:ascii="Times New Roman" w:hAnsi="Times New Roman" w:cs="Times New Roman"/>
                <w:b/>
                <w:bCs/>
                <w:sz w:val="24"/>
                <w:szCs w:val="24"/>
              </w:rPr>
            </w:pP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r w:rsidRPr="00C56812">
              <w:rPr>
                <w:rFonts w:ascii="Times New Roman" w:hAnsi="Times New Roman" w:cs="Times New Roman"/>
                <w:b/>
                <w:bCs/>
                <w:sz w:val="24"/>
                <w:szCs w:val="24"/>
                <w:vertAlign w:val="superscript"/>
                <w:lang w:eastAsia="bg-BG"/>
              </w:rPr>
              <w:footnoteReference w:id="2"/>
            </w:r>
          </w:p>
        </w:tc>
      </w:tr>
      <w:tr w:rsidR="00743027" w:rsidRPr="00C56812">
        <w:trPr>
          <w:trHeight w:val="1383"/>
        </w:trPr>
        <w:tc>
          <w:tcPr>
            <w:tcW w:w="709"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1.1.</w:t>
            </w:r>
          </w:p>
          <w:p w:rsidR="00743027" w:rsidRPr="00C56812" w:rsidRDefault="00743027" w:rsidP="001B20E6">
            <w:pPr>
              <w:spacing w:after="0" w:line="240" w:lineRule="auto"/>
              <w:jc w:val="center"/>
              <w:rPr>
                <w:rFonts w:ascii="Times New Roman" w:hAnsi="Times New Roman" w:cs="Times New Roman"/>
                <w:sz w:val="24"/>
                <w:szCs w:val="24"/>
                <w:lang w:eastAsia="bg-BG"/>
              </w:rPr>
            </w:pPr>
          </w:p>
        </w:tc>
        <w:tc>
          <w:tcPr>
            <w:tcW w:w="2977" w:type="dxa"/>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Мотивиране за активно поведение на пазара на труда/за търсене на работа</w:t>
            </w:r>
            <w:r w:rsidRPr="00C56812">
              <w:rPr>
                <w:rFonts w:ascii="Times New Roman" w:hAnsi="Times New Roman" w:cs="Times New Roman"/>
                <w:sz w:val="24"/>
                <w:szCs w:val="24"/>
                <w:lang w:val="ru-RU"/>
              </w:rPr>
              <w:t xml:space="preserve"> </w:t>
            </w:r>
          </w:p>
          <w:p w:rsidR="00743027" w:rsidRPr="00C56812" w:rsidRDefault="00743027" w:rsidP="001B20E6">
            <w:pPr>
              <w:spacing w:after="0" w:line="240" w:lineRule="auto"/>
              <w:jc w:val="both"/>
              <w:rPr>
                <w:rFonts w:ascii="Times New Roman" w:hAnsi="Times New Roman" w:cs="Times New Roman"/>
                <w:i/>
                <w:iCs/>
                <w:sz w:val="24"/>
                <w:szCs w:val="24"/>
                <w:lang w:val="ru-RU"/>
              </w:rPr>
            </w:pPr>
            <w:r w:rsidRPr="00C56812">
              <w:rPr>
                <w:rFonts w:ascii="Times New Roman" w:hAnsi="Times New Roman" w:cs="Times New Roman"/>
                <w:i/>
                <w:iCs/>
                <w:sz w:val="24"/>
                <w:szCs w:val="24"/>
              </w:rPr>
              <w:t xml:space="preserve">Наблюдение на изпълнението за подгрупи младежи, жени и +55 г. </w:t>
            </w:r>
          </w:p>
        </w:tc>
        <w:tc>
          <w:tcPr>
            <w:tcW w:w="1021" w:type="dxa"/>
          </w:tcPr>
          <w:p w:rsidR="00743027" w:rsidRPr="00C56812" w:rsidRDefault="00743027" w:rsidP="001B20E6">
            <w:pPr>
              <w:spacing w:after="0" w:line="240" w:lineRule="auto"/>
              <w:ind w:left="-113" w:right="-113"/>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Текущ </w:t>
            </w:r>
          </w:p>
          <w:p w:rsidR="00743027" w:rsidRPr="00C56812" w:rsidRDefault="00743027" w:rsidP="001B20E6">
            <w:pPr>
              <w:spacing w:after="0" w:line="240" w:lineRule="auto"/>
              <w:ind w:left="-113" w:right="-113"/>
              <w:rPr>
                <w:rFonts w:ascii="Times New Roman" w:hAnsi="Times New Roman" w:cs="Times New Roman"/>
                <w:sz w:val="24"/>
                <w:szCs w:val="24"/>
                <w:lang w:eastAsia="bg-BG"/>
              </w:rPr>
            </w:pPr>
          </w:p>
        </w:tc>
        <w:tc>
          <w:tcPr>
            <w:tcW w:w="709" w:type="dxa"/>
            <w:gridSpan w:val="2"/>
          </w:tcPr>
          <w:p w:rsidR="00743027" w:rsidRPr="00C56812" w:rsidRDefault="00743027" w:rsidP="001B20E6">
            <w:pPr>
              <w:spacing w:after="0" w:line="240" w:lineRule="auto"/>
              <w:ind w:left="720"/>
              <w:jc w:val="center"/>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2023</w:t>
            </w:r>
          </w:p>
        </w:tc>
        <w:tc>
          <w:tcPr>
            <w:tcW w:w="1417" w:type="dxa"/>
            <w:gridSpan w:val="3"/>
          </w:tcPr>
          <w:p w:rsidR="00743027" w:rsidRPr="00C56812" w:rsidRDefault="00743027" w:rsidP="001B20E6">
            <w:pPr>
              <w:spacing w:after="0" w:line="240" w:lineRule="auto"/>
              <w:ind w:left="720"/>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АЗ</w:t>
            </w:r>
          </w:p>
        </w:tc>
        <w:tc>
          <w:tcPr>
            <w:tcW w:w="1692" w:type="dxa"/>
            <w:gridSpan w:val="2"/>
          </w:tcPr>
          <w:p w:rsidR="00743027" w:rsidRPr="00C56812" w:rsidRDefault="00743027" w:rsidP="001B20E6">
            <w:pPr>
              <w:spacing w:after="0" w:line="240" w:lineRule="auto"/>
              <w:ind w:left="-227"/>
              <w:jc w:val="center"/>
              <w:rPr>
                <w:rFonts w:ascii="Times New Roman" w:hAnsi="Times New Roman" w:cs="Times New Roman"/>
                <w:sz w:val="24"/>
                <w:szCs w:val="24"/>
              </w:rPr>
            </w:pPr>
            <w:r w:rsidRPr="00C56812">
              <w:rPr>
                <w:rFonts w:ascii="Times New Roman" w:hAnsi="Times New Roman" w:cs="Times New Roman"/>
                <w:sz w:val="24"/>
                <w:szCs w:val="24"/>
              </w:rPr>
              <w:t>Държавен бюджет</w:t>
            </w:r>
          </w:p>
        </w:tc>
        <w:tc>
          <w:tcPr>
            <w:tcW w:w="3411" w:type="dxa"/>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Брой лица мотивирани за активно поведение на пазара на труда/за търсене на работа</w:t>
            </w:r>
          </w:p>
        </w:tc>
        <w:tc>
          <w:tcPr>
            <w:tcW w:w="1701" w:type="dxa"/>
            <w:gridSpan w:val="2"/>
          </w:tcPr>
          <w:p w:rsidR="00743027" w:rsidRPr="00C56812" w:rsidRDefault="00743027" w:rsidP="001B20E6">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20</w:t>
            </w:r>
          </w:p>
        </w:tc>
        <w:tc>
          <w:tcPr>
            <w:tcW w:w="1672" w:type="dxa"/>
          </w:tcPr>
          <w:p w:rsidR="00743027" w:rsidRPr="00C56812" w:rsidRDefault="00743027" w:rsidP="001B20E6">
            <w:pPr>
              <w:spacing w:line="360" w:lineRule="auto"/>
              <w:jc w:val="both"/>
              <w:rPr>
                <w:rFonts w:ascii="Times New Roman" w:hAnsi="Times New Roman" w:cs="Times New Roman"/>
                <w:sz w:val="24"/>
                <w:szCs w:val="24"/>
              </w:rPr>
            </w:pPr>
            <w:r>
              <w:rPr>
                <w:rFonts w:ascii="Times New Roman" w:hAnsi="Times New Roman" w:cs="Times New Roman"/>
                <w:sz w:val="24"/>
                <w:szCs w:val="24"/>
              </w:rPr>
              <w:t>25</w:t>
            </w:r>
          </w:p>
        </w:tc>
      </w:tr>
      <w:tr w:rsidR="00743027" w:rsidRPr="00C56812">
        <w:tc>
          <w:tcPr>
            <w:tcW w:w="15309" w:type="dxa"/>
            <w:gridSpan w:val="14"/>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2</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rPr>
              <w:t xml:space="preserve"> Насърчаване на социалния и гражданския диалог в подкрепа на трудовата реализация на ромите</w:t>
            </w:r>
          </w:p>
        </w:tc>
      </w:tr>
      <w:tr w:rsidR="00743027" w:rsidRPr="00C56812">
        <w:trPr>
          <w:trHeight w:val="1557"/>
        </w:trPr>
        <w:tc>
          <w:tcPr>
            <w:tcW w:w="709" w:type="dxa"/>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lang w:val="ru-RU" w:eastAsia="bg-BG"/>
              </w:rPr>
            </w:pPr>
          </w:p>
          <w:p w:rsidR="00743027" w:rsidRPr="00C56812" w:rsidRDefault="00743027" w:rsidP="001B20E6">
            <w:pPr>
              <w:ind w:left="720"/>
              <w:jc w:val="center"/>
              <w:rPr>
                <w:rFonts w:ascii="Times New Roman" w:hAnsi="Times New Roman" w:cs="Times New Roman"/>
                <w:sz w:val="24"/>
                <w:szCs w:val="24"/>
              </w:rPr>
            </w:pPr>
          </w:p>
        </w:tc>
        <w:tc>
          <w:tcPr>
            <w:tcW w:w="2977" w:type="dxa"/>
            <w:shd w:val="clear" w:color="auto" w:fill="D8F4F1"/>
          </w:tcPr>
          <w:p w:rsidR="00743027" w:rsidRPr="00C56812" w:rsidRDefault="00743027" w:rsidP="001B20E6">
            <w:pPr>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34" w:type="dxa"/>
            <w:gridSpan w:val="2"/>
            <w:shd w:val="clear" w:color="auto" w:fill="D8F4F1"/>
          </w:tcPr>
          <w:p w:rsidR="00743027" w:rsidRPr="00C56812" w:rsidRDefault="00743027" w:rsidP="00023873">
            <w:pP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82" w:type="dxa"/>
            <w:gridSpan w:val="2"/>
            <w:shd w:val="clear" w:color="auto" w:fill="D8F4F1"/>
          </w:tcPr>
          <w:p w:rsidR="00743027" w:rsidRPr="00C56812" w:rsidRDefault="00743027" w:rsidP="001B20E6">
            <w:pPr>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061" w:type="dxa"/>
            <w:shd w:val="clear" w:color="auto" w:fill="D8F4F1"/>
          </w:tcPr>
          <w:p w:rsidR="00743027" w:rsidRPr="00C56812" w:rsidRDefault="00743027" w:rsidP="00023873">
            <w:pPr>
              <w:rPr>
                <w:rFonts w:ascii="Times New Roman" w:hAnsi="Times New Roman" w:cs="Times New Roman"/>
                <w:b/>
                <w:bCs/>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842" w:type="dxa"/>
            <w:gridSpan w:val="2"/>
            <w:shd w:val="clear" w:color="auto" w:fill="D8F4F1"/>
          </w:tcPr>
          <w:p w:rsidR="00743027" w:rsidRPr="00C56812" w:rsidRDefault="00743027" w:rsidP="001B20E6">
            <w:pPr>
              <w:ind w:left="-22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431" w:type="dxa"/>
            <w:gridSpan w:val="2"/>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8D4EBF">
            <w:pP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559"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rPr>
              <w:t>за 2021 г.</w:t>
            </w:r>
          </w:p>
        </w:tc>
        <w:tc>
          <w:tcPr>
            <w:tcW w:w="1814" w:type="dxa"/>
            <w:gridSpan w:val="2"/>
            <w:shd w:val="clear" w:color="auto" w:fill="D8F4F1"/>
          </w:tcPr>
          <w:p w:rsidR="00743027" w:rsidRPr="00C56812" w:rsidRDefault="00743027" w:rsidP="001B20E6">
            <w:pPr>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1692"/>
        </w:trPr>
        <w:tc>
          <w:tcPr>
            <w:tcW w:w="709"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2.1</w:t>
            </w:r>
          </w:p>
        </w:tc>
        <w:tc>
          <w:tcPr>
            <w:tcW w:w="2977" w:type="dxa"/>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Подкрепа за провеждане на инициативи и кампании с ромски организации на местно и национално ниво за насърчаване на заетостта</w:t>
            </w:r>
          </w:p>
          <w:p w:rsidR="00743027" w:rsidRPr="00C56812" w:rsidRDefault="00743027" w:rsidP="001B20E6">
            <w:pPr>
              <w:spacing w:after="0" w:line="240" w:lineRule="auto"/>
              <w:jc w:val="both"/>
              <w:rPr>
                <w:rFonts w:ascii="Times New Roman" w:hAnsi="Times New Roman" w:cs="Times New Roman"/>
                <w:sz w:val="24"/>
                <w:szCs w:val="24"/>
              </w:rPr>
            </w:pPr>
          </w:p>
        </w:tc>
        <w:tc>
          <w:tcPr>
            <w:tcW w:w="1134" w:type="dxa"/>
            <w:gridSpan w:val="2"/>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lang w:eastAsia="bg-BG"/>
              </w:rPr>
              <w:t>Текущ</w:t>
            </w:r>
            <w:r w:rsidRPr="00C56812">
              <w:rPr>
                <w:rFonts w:ascii="Times New Roman" w:hAnsi="Times New Roman" w:cs="Times New Roman"/>
                <w:sz w:val="24"/>
                <w:szCs w:val="24"/>
              </w:rPr>
              <w:t xml:space="preserve"> </w:t>
            </w:r>
          </w:p>
          <w:p w:rsidR="00743027" w:rsidRPr="00C56812" w:rsidRDefault="00743027" w:rsidP="001B20E6">
            <w:pPr>
              <w:spacing w:after="0" w:line="240" w:lineRule="auto"/>
              <w:ind w:left="720"/>
              <w:jc w:val="center"/>
              <w:rPr>
                <w:rFonts w:ascii="Times New Roman" w:hAnsi="Times New Roman" w:cs="Times New Roman"/>
                <w:sz w:val="24"/>
                <w:szCs w:val="24"/>
              </w:rPr>
            </w:pPr>
          </w:p>
        </w:tc>
        <w:tc>
          <w:tcPr>
            <w:tcW w:w="782" w:type="dxa"/>
            <w:gridSpan w:val="2"/>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sz w:val="24"/>
                <w:szCs w:val="24"/>
                <w:lang w:eastAsia="bg-BG"/>
              </w:rPr>
              <w:t>2023</w:t>
            </w:r>
          </w:p>
        </w:tc>
        <w:tc>
          <w:tcPr>
            <w:tcW w:w="106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lang w:eastAsia="bg-BG"/>
              </w:rPr>
              <w:t>АЗ - ДБТ</w:t>
            </w:r>
          </w:p>
        </w:tc>
        <w:tc>
          <w:tcPr>
            <w:tcW w:w="1842" w:type="dxa"/>
            <w:gridSpan w:val="2"/>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Държавен бюджет </w:t>
            </w:r>
          </w:p>
        </w:tc>
        <w:tc>
          <w:tcPr>
            <w:tcW w:w="3431" w:type="dxa"/>
            <w:gridSpan w:val="2"/>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Брой срещи на представи</w:t>
            </w:r>
            <w:r w:rsidRPr="00C56812">
              <w:rPr>
                <w:rFonts w:ascii="Times New Roman" w:hAnsi="Times New Roman" w:cs="Times New Roman"/>
                <w:sz w:val="24"/>
                <w:szCs w:val="24"/>
              </w:rPr>
              <w:softHyphen/>
              <w:t>тели на ДБТ с ромски лидери и организации по места</w:t>
            </w:r>
          </w:p>
          <w:p w:rsidR="00743027" w:rsidRPr="00C56812" w:rsidRDefault="00743027" w:rsidP="001B20E6">
            <w:pPr>
              <w:spacing w:after="0" w:line="240" w:lineRule="auto"/>
              <w:ind w:left="720"/>
              <w:rPr>
                <w:rFonts w:ascii="Times New Roman" w:hAnsi="Times New Roman" w:cs="Times New Roman"/>
                <w:sz w:val="24"/>
                <w:szCs w:val="24"/>
              </w:rPr>
            </w:pPr>
          </w:p>
        </w:tc>
        <w:tc>
          <w:tcPr>
            <w:tcW w:w="1559" w:type="dxa"/>
          </w:tcPr>
          <w:p w:rsidR="00743027" w:rsidRPr="00C56812" w:rsidRDefault="00743027" w:rsidP="001B20E6">
            <w:pPr>
              <w:spacing w:after="0" w:line="240" w:lineRule="auto"/>
              <w:rPr>
                <w:rFonts w:ascii="Times New Roman" w:hAnsi="Times New Roman" w:cs="Times New Roman"/>
                <w:b/>
                <w:bCs/>
                <w:sz w:val="24"/>
                <w:szCs w:val="24"/>
                <w:lang w:eastAsia="bg-BG"/>
              </w:rPr>
            </w:pPr>
          </w:p>
        </w:tc>
        <w:tc>
          <w:tcPr>
            <w:tcW w:w="1814" w:type="dxa"/>
            <w:gridSpan w:val="2"/>
          </w:tcPr>
          <w:p w:rsidR="00743027" w:rsidRPr="00C56812" w:rsidRDefault="00743027" w:rsidP="001B20E6">
            <w:pPr>
              <w:ind w:left="-113"/>
              <w:jc w:val="center"/>
              <w:rPr>
                <w:rFonts w:ascii="Times New Roman" w:hAnsi="Times New Roman" w:cs="Times New Roman"/>
                <w:sz w:val="24"/>
                <w:szCs w:val="24"/>
              </w:rPr>
            </w:pPr>
          </w:p>
        </w:tc>
      </w:tr>
      <w:tr w:rsidR="00743027" w:rsidRPr="00C56812">
        <w:tc>
          <w:tcPr>
            <w:tcW w:w="15309" w:type="dxa"/>
            <w:gridSpan w:val="14"/>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3</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rPr>
              <w:t xml:space="preserve">  Осигуряване на заетост, вкл. чрез предприемачество на лица от ромски произход</w:t>
            </w:r>
          </w:p>
        </w:tc>
      </w:tr>
      <w:tr w:rsidR="00743027" w:rsidRPr="00C56812">
        <w:trPr>
          <w:trHeight w:val="1540"/>
        </w:trPr>
        <w:tc>
          <w:tcPr>
            <w:tcW w:w="709" w:type="dxa"/>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lang w:val="ru-RU" w:eastAsia="bg-BG"/>
              </w:rPr>
            </w:pPr>
          </w:p>
          <w:p w:rsidR="00743027" w:rsidRPr="00C56812" w:rsidRDefault="00743027" w:rsidP="001B20E6">
            <w:pPr>
              <w:spacing w:after="0" w:line="240" w:lineRule="auto"/>
              <w:ind w:left="720"/>
              <w:jc w:val="center"/>
              <w:rPr>
                <w:rFonts w:ascii="Times New Roman" w:hAnsi="Times New Roman" w:cs="Times New Roman"/>
                <w:b/>
                <w:bCs/>
                <w:sz w:val="24"/>
                <w:szCs w:val="24"/>
                <w:lang w:eastAsia="bg-BG"/>
              </w:rPr>
            </w:pPr>
          </w:p>
          <w:p w:rsidR="00743027" w:rsidRPr="00C56812" w:rsidRDefault="00743027" w:rsidP="001B20E6">
            <w:pPr>
              <w:spacing w:after="0" w:line="240" w:lineRule="auto"/>
              <w:ind w:left="720"/>
              <w:jc w:val="center"/>
              <w:rPr>
                <w:rFonts w:ascii="Times New Roman" w:hAnsi="Times New Roman" w:cs="Times New Roman"/>
                <w:sz w:val="24"/>
                <w:szCs w:val="24"/>
              </w:rPr>
            </w:pPr>
          </w:p>
        </w:tc>
        <w:tc>
          <w:tcPr>
            <w:tcW w:w="2977" w:type="dxa"/>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34" w:type="dxa"/>
            <w:gridSpan w:val="2"/>
            <w:shd w:val="clear" w:color="auto" w:fill="D8F4F1"/>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82" w:type="dxa"/>
            <w:gridSpan w:val="2"/>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231" w:type="dxa"/>
            <w:gridSpan w:val="2"/>
            <w:shd w:val="clear" w:color="auto" w:fill="D8F4F1"/>
          </w:tcPr>
          <w:p w:rsidR="00743027" w:rsidRPr="00C56812" w:rsidRDefault="00743027" w:rsidP="001B20E6">
            <w:pPr>
              <w:spacing w:after="0" w:line="240" w:lineRule="auto"/>
              <w:ind w:left="-57" w:right="-57"/>
              <w:jc w:val="center"/>
              <w:rPr>
                <w:rFonts w:ascii="Times New Roman" w:hAnsi="Times New Roman" w:cs="Times New Roman"/>
                <w:b/>
                <w:bCs/>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672"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431" w:type="dxa"/>
            <w:gridSpan w:val="2"/>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559"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lang w:val="en-US" w:eastAsia="bg-BG"/>
              </w:rPr>
            </w:pPr>
            <w:r w:rsidRPr="00C56812">
              <w:rPr>
                <w:rFonts w:ascii="Times New Roman" w:hAnsi="Times New Roman" w:cs="Times New Roman"/>
                <w:b/>
                <w:bCs/>
                <w:sz w:val="24"/>
                <w:szCs w:val="24"/>
                <w:lang w:eastAsia="bg-BG"/>
              </w:rPr>
              <w:t>Текуща стойност</w:t>
            </w:r>
            <w:r w:rsidRPr="00C56812">
              <w:rPr>
                <w:rFonts w:ascii="Times New Roman" w:hAnsi="Times New Roman" w:cs="Times New Roman"/>
                <w:b/>
                <w:bCs/>
                <w:sz w:val="24"/>
                <w:szCs w:val="24"/>
                <w:lang w:val="en-US" w:eastAsia="bg-BG"/>
              </w:rPr>
              <w:t xml:space="preserve"> </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rPr>
              <w:t>за 2021</w:t>
            </w:r>
            <w:r w:rsidRPr="00C56812">
              <w:rPr>
                <w:rFonts w:ascii="Times New Roman" w:hAnsi="Times New Roman" w:cs="Times New Roman"/>
                <w:sz w:val="24"/>
                <w:szCs w:val="24"/>
              </w:rPr>
              <w:t xml:space="preserve"> г.</w:t>
            </w:r>
          </w:p>
        </w:tc>
        <w:tc>
          <w:tcPr>
            <w:tcW w:w="1814" w:type="dxa"/>
            <w:gridSpan w:val="2"/>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c>
          <w:tcPr>
            <w:tcW w:w="709" w:type="dxa"/>
            <w:shd w:val="clear" w:color="auto" w:fill="FFFFFF"/>
          </w:tcPr>
          <w:p w:rsidR="00743027" w:rsidRPr="00C56812" w:rsidDel="00465F41"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3.1.</w:t>
            </w:r>
          </w:p>
        </w:tc>
        <w:tc>
          <w:tcPr>
            <w:tcW w:w="2977" w:type="dxa"/>
            <w:shd w:val="clear" w:color="auto" w:fill="FFFFFF"/>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 xml:space="preserve">Осигуряване на заетост на първичния пазара на труда (извън мерки и програми) </w:t>
            </w:r>
          </w:p>
          <w:p w:rsidR="00743027" w:rsidRPr="00C56812" w:rsidRDefault="00743027" w:rsidP="001B20E6">
            <w:pPr>
              <w:spacing w:after="0" w:line="240" w:lineRule="auto"/>
              <w:jc w:val="both"/>
              <w:rPr>
                <w:rFonts w:ascii="Times New Roman" w:hAnsi="Times New Roman" w:cs="Times New Roman"/>
                <w:i/>
                <w:iCs/>
                <w:sz w:val="24"/>
                <w:szCs w:val="24"/>
              </w:rPr>
            </w:pPr>
            <w:r w:rsidRPr="00C56812">
              <w:rPr>
                <w:rFonts w:ascii="Times New Roman" w:hAnsi="Times New Roman" w:cs="Times New Roman"/>
                <w:i/>
                <w:iCs/>
                <w:sz w:val="24"/>
                <w:szCs w:val="24"/>
              </w:rPr>
              <w:t xml:space="preserve">Наблюдение на изпълнението за подгрупи младежи, жени и +55 г. </w:t>
            </w:r>
          </w:p>
          <w:p w:rsidR="00743027" w:rsidRPr="00C56812" w:rsidDel="007326BF" w:rsidRDefault="00743027" w:rsidP="001B20E6">
            <w:pPr>
              <w:spacing w:after="0" w:line="240" w:lineRule="auto"/>
              <w:jc w:val="both"/>
              <w:rPr>
                <w:rFonts w:ascii="Times New Roman" w:hAnsi="Times New Roman" w:cs="Times New Roman"/>
                <w:sz w:val="24"/>
                <w:szCs w:val="24"/>
              </w:rPr>
            </w:pPr>
          </w:p>
        </w:tc>
        <w:tc>
          <w:tcPr>
            <w:tcW w:w="1134" w:type="dxa"/>
            <w:gridSpan w:val="2"/>
            <w:shd w:val="clear" w:color="auto" w:fill="FFFFFF"/>
          </w:tcPr>
          <w:p w:rsidR="00743027" w:rsidRPr="00C56812" w:rsidRDefault="00743027" w:rsidP="001B20E6">
            <w:pPr>
              <w:spacing w:after="0" w:line="240" w:lineRule="auto"/>
              <w:ind w:left="-57" w:right="-57"/>
              <w:rPr>
                <w:rFonts w:ascii="Times New Roman" w:hAnsi="Times New Roman" w:cs="Times New Roman"/>
                <w:sz w:val="24"/>
                <w:szCs w:val="24"/>
              </w:rPr>
            </w:pPr>
            <w:r w:rsidRPr="00C56812">
              <w:rPr>
                <w:rFonts w:ascii="Times New Roman" w:hAnsi="Times New Roman" w:cs="Times New Roman"/>
                <w:sz w:val="24"/>
                <w:szCs w:val="24"/>
              </w:rPr>
              <w:t xml:space="preserve">Текущ </w:t>
            </w:r>
          </w:p>
        </w:tc>
        <w:tc>
          <w:tcPr>
            <w:tcW w:w="782" w:type="dxa"/>
            <w:gridSpan w:val="2"/>
            <w:shd w:val="clear" w:color="auto" w:fill="FFFFFF"/>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sz w:val="24"/>
                <w:szCs w:val="24"/>
                <w:lang w:eastAsia="bg-BG"/>
              </w:rPr>
              <w:t>2023</w:t>
            </w:r>
          </w:p>
        </w:tc>
        <w:tc>
          <w:tcPr>
            <w:tcW w:w="1231" w:type="dxa"/>
            <w:gridSpan w:val="2"/>
            <w:shd w:val="clear" w:color="auto" w:fill="FFFFFF"/>
          </w:tcPr>
          <w:p w:rsidR="00743027" w:rsidRPr="00C56812" w:rsidRDefault="00743027" w:rsidP="00C56812">
            <w:pPr>
              <w:spacing w:after="0" w:line="240" w:lineRule="auto"/>
              <w:rPr>
                <w:rFonts w:ascii="Times New Roman" w:hAnsi="Times New Roman" w:cs="Times New Roman"/>
                <w:sz w:val="24"/>
                <w:szCs w:val="24"/>
              </w:rPr>
            </w:pPr>
            <w:r w:rsidRPr="00C56812">
              <w:rPr>
                <w:rFonts w:ascii="Times New Roman" w:hAnsi="Times New Roman" w:cs="Times New Roman"/>
                <w:sz w:val="24"/>
                <w:szCs w:val="24"/>
                <w:lang w:eastAsia="bg-BG"/>
              </w:rPr>
              <w:t>ДБТ</w:t>
            </w:r>
          </w:p>
        </w:tc>
        <w:tc>
          <w:tcPr>
            <w:tcW w:w="1672" w:type="dxa"/>
            <w:shd w:val="clear" w:color="auto" w:fill="FFFFFF"/>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Държавен бюджет</w:t>
            </w:r>
          </w:p>
        </w:tc>
        <w:tc>
          <w:tcPr>
            <w:tcW w:w="3431" w:type="dxa"/>
            <w:gridSpan w:val="2"/>
            <w:shd w:val="clear" w:color="auto" w:fill="FFFFFF"/>
          </w:tcPr>
          <w:p w:rsidR="00743027" w:rsidRPr="00C56812" w:rsidRDefault="00743027" w:rsidP="001B20E6">
            <w:pPr>
              <w:spacing w:after="0" w:line="240" w:lineRule="auto"/>
              <w:ind w:left="720"/>
              <w:jc w:val="both"/>
              <w:rPr>
                <w:rFonts w:ascii="Times New Roman" w:hAnsi="Times New Roman" w:cs="Times New Roman"/>
                <w:sz w:val="24"/>
                <w:szCs w:val="24"/>
              </w:rPr>
            </w:pPr>
            <w:r w:rsidRPr="00C56812">
              <w:rPr>
                <w:rFonts w:ascii="Times New Roman" w:hAnsi="Times New Roman" w:cs="Times New Roman"/>
                <w:sz w:val="24"/>
                <w:szCs w:val="24"/>
              </w:rPr>
              <w:t>Брой лица с осигурена  заетост на първичния пазар на труда</w:t>
            </w:r>
          </w:p>
          <w:p w:rsidR="00743027" w:rsidRPr="00C56812" w:rsidDel="007326BF" w:rsidRDefault="00743027" w:rsidP="001B20E6">
            <w:pPr>
              <w:spacing w:after="0" w:line="240" w:lineRule="auto"/>
              <w:ind w:left="720"/>
              <w:rPr>
                <w:rFonts w:ascii="Times New Roman" w:hAnsi="Times New Roman" w:cs="Times New Roman"/>
                <w:sz w:val="24"/>
                <w:szCs w:val="24"/>
              </w:rPr>
            </w:pPr>
          </w:p>
        </w:tc>
        <w:tc>
          <w:tcPr>
            <w:tcW w:w="1559" w:type="dxa"/>
            <w:shd w:val="clear" w:color="auto" w:fill="FFFFFF"/>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sz w:val="24"/>
                <w:szCs w:val="24"/>
              </w:rPr>
              <w:t>26</w:t>
            </w:r>
          </w:p>
        </w:tc>
        <w:tc>
          <w:tcPr>
            <w:tcW w:w="1814" w:type="dxa"/>
            <w:gridSpan w:val="2"/>
            <w:shd w:val="clear" w:color="auto" w:fill="FFFFFF"/>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sz w:val="24"/>
                <w:szCs w:val="24"/>
              </w:rPr>
              <w:t>48</w:t>
            </w:r>
          </w:p>
        </w:tc>
      </w:tr>
      <w:tr w:rsidR="00743027" w:rsidRPr="00C56812">
        <w:trPr>
          <w:trHeight w:val="612"/>
        </w:trPr>
        <w:tc>
          <w:tcPr>
            <w:tcW w:w="15309" w:type="dxa"/>
            <w:gridSpan w:val="14"/>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 4</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rPr>
              <w:t xml:space="preserve"> Активиране на безработни в неравностойно положение на пазара на труда и икономически неактивни лица, чрез насърчаване на трудовото медиаторство и предоставяне на интегрирани услуги по заетост и социално подпомагане </w:t>
            </w:r>
          </w:p>
        </w:tc>
      </w:tr>
      <w:tr w:rsidR="00743027" w:rsidRPr="00C56812">
        <w:trPr>
          <w:trHeight w:val="1620"/>
        </w:trPr>
        <w:tc>
          <w:tcPr>
            <w:tcW w:w="709"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2977" w:type="dxa"/>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34" w:type="dxa"/>
            <w:gridSpan w:val="2"/>
            <w:shd w:val="clear" w:color="auto" w:fill="D8F4F1"/>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82" w:type="dxa"/>
            <w:gridSpan w:val="2"/>
            <w:shd w:val="clear" w:color="auto" w:fill="D8F4F1"/>
          </w:tcPr>
          <w:p w:rsidR="00743027" w:rsidRPr="00C56812" w:rsidRDefault="00743027" w:rsidP="001B20E6">
            <w:pPr>
              <w:spacing w:after="0" w:line="240" w:lineRule="auto"/>
              <w:ind w:left="720"/>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231" w:type="dxa"/>
            <w:gridSpan w:val="2"/>
            <w:shd w:val="clear" w:color="auto" w:fill="D8F4F1"/>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672"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431" w:type="dxa"/>
            <w:gridSpan w:val="2"/>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559"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lang w:val="en-US" w:eastAsia="bg-BG"/>
              </w:rPr>
            </w:pPr>
            <w:r w:rsidRPr="00C56812">
              <w:rPr>
                <w:rFonts w:ascii="Times New Roman" w:hAnsi="Times New Roman" w:cs="Times New Roman"/>
                <w:b/>
                <w:bCs/>
                <w:sz w:val="24"/>
                <w:szCs w:val="24"/>
                <w:lang w:eastAsia="bg-BG"/>
              </w:rPr>
              <w:t>Текуща стойност</w:t>
            </w:r>
            <w:r w:rsidRPr="00C56812">
              <w:rPr>
                <w:rFonts w:ascii="Times New Roman" w:hAnsi="Times New Roman" w:cs="Times New Roman"/>
                <w:b/>
                <w:bCs/>
                <w:sz w:val="24"/>
                <w:szCs w:val="24"/>
                <w:lang w:val="en-US" w:eastAsia="bg-BG"/>
              </w:rPr>
              <w:t xml:space="preserve"> </w:t>
            </w:r>
          </w:p>
          <w:p w:rsidR="00743027" w:rsidRPr="00C56812" w:rsidRDefault="00743027" w:rsidP="001B20E6">
            <w:pPr>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rPr>
              <w:t xml:space="preserve">за </w:t>
            </w:r>
            <w:r w:rsidRPr="00C56812">
              <w:rPr>
                <w:rFonts w:ascii="Times New Roman" w:hAnsi="Times New Roman" w:cs="Times New Roman"/>
                <w:b/>
                <w:bCs/>
                <w:sz w:val="24"/>
                <w:szCs w:val="24"/>
                <w:lang w:val="en-US"/>
              </w:rPr>
              <w:t xml:space="preserve"> 202</w:t>
            </w:r>
            <w:r w:rsidRPr="00C56812">
              <w:rPr>
                <w:rFonts w:ascii="Times New Roman" w:hAnsi="Times New Roman" w:cs="Times New Roman"/>
                <w:b/>
                <w:bCs/>
                <w:sz w:val="24"/>
                <w:szCs w:val="24"/>
              </w:rPr>
              <w:t>1 г.</w:t>
            </w:r>
          </w:p>
        </w:tc>
        <w:tc>
          <w:tcPr>
            <w:tcW w:w="1814" w:type="dxa"/>
            <w:gridSpan w:val="2"/>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85"/>
        </w:trPr>
        <w:tc>
          <w:tcPr>
            <w:tcW w:w="709" w:type="dxa"/>
            <w:shd w:val="clear" w:color="auto" w:fill="FFFFFF"/>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4.1</w:t>
            </w:r>
          </w:p>
        </w:tc>
        <w:tc>
          <w:tcPr>
            <w:tcW w:w="2977" w:type="dxa"/>
            <w:shd w:val="clear" w:color="auto" w:fill="FFFFFF"/>
          </w:tcPr>
          <w:p w:rsidR="00743027" w:rsidRPr="00C56812" w:rsidRDefault="00743027" w:rsidP="001B20E6">
            <w:pPr>
              <w:spacing w:after="0" w:line="240" w:lineRule="auto"/>
              <w:ind w:left="-57" w:right="-57"/>
              <w:rPr>
                <w:rFonts w:ascii="Times New Roman" w:hAnsi="Times New Roman" w:cs="Times New Roman"/>
                <w:sz w:val="24"/>
                <w:szCs w:val="24"/>
              </w:rPr>
            </w:pPr>
            <w:r w:rsidRPr="00C56812">
              <w:rPr>
                <w:rFonts w:ascii="Times New Roman" w:hAnsi="Times New Roman" w:cs="Times New Roman"/>
                <w:sz w:val="24"/>
                <w:szCs w:val="24"/>
              </w:rPr>
              <w:t xml:space="preserve">Инициативи, насърчаващи активирането на безработни и икономически неактивни лица </w:t>
            </w:r>
          </w:p>
        </w:tc>
        <w:tc>
          <w:tcPr>
            <w:tcW w:w="1134" w:type="dxa"/>
            <w:gridSpan w:val="2"/>
            <w:shd w:val="clear" w:color="auto" w:fill="FFFFFF"/>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 xml:space="preserve">Текущ </w:t>
            </w:r>
          </w:p>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 xml:space="preserve">ПРЧР 2021-2027 </w:t>
            </w:r>
          </w:p>
        </w:tc>
        <w:tc>
          <w:tcPr>
            <w:tcW w:w="782" w:type="dxa"/>
            <w:gridSpan w:val="2"/>
            <w:shd w:val="clear" w:color="auto" w:fill="FFFFFF"/>
          </w:tcPr>
          <w:p w:rsidR="00743027" w:rsidRPr="00C56812" w:rsidRDefault="00743027" w:rsidP="001B20E6">
            <w:pPr>
              <w:ind w:left="720"/>
              <w:rPr>
                <w:rFonts w:ascii="Times New Roman" w:hAnsi="Times New Roman" w:cs="Times New Roman"/>
                <w:sz w:val="24"/>
                <w:szCs w:val="24"/>
              </w:rPr>
            </w:pPr>
            <w:r w:rsidRPr="00C56812">
              <w:rPr>
                <w:rFonts w:ascii="Times New Roman" w:hAnsi="Times New Roman" w:cs="Times New Roman"/>
                <w:sz w:val="24"/>
                <w:szCs w:val="24"/>
              </w:rPr>
              <w:t>202</w:t>
            </w:r>
          </w:p>
        </w:tc>
        <w:tc>
          <w:tcPr>
            <w:tcW w:w="1231" w:type="dxa"/>
            <w:gridSpan w:val="2"/>
            <w:shd w:val="clear" w:color="auto" w:fill="FFFFFF"/>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АЗ-ДБТ</w:t>
            </w:r>
          </w:p>
        </w:tc>
        <w:tc>
          <w:tcPr>
            <w:tcW w:w="1672" w:type="dxa"/>
            <w:shd w:val="clear" w:color="auto" w:fill="FFFFFF"/>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 xml:space="preserve">Държавен бюджет и ПРЧР </w:t>
            </w:r>
          </w:p>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 xml:space="preserve">2021-2027 </w:t>
            </w:r>
          </w:p>
        </w:tc>
        <w:tc>
          <w:tcPr>
            <w:tcW w:w="3431" w:type="dxa"/>
            <w:gridSpan w:val="2"/>
            <w:shd w:val="clear" w:color="auto" w:fill="FFFFFF"/>
          </w:tcPr>
          <w:p w:rsidR="00743027" w:rsidRPr="00C56812" w:rsidRDefault="00743027" w:rsidP="001B20E6">
            <w:pPr>
              <w:spacing w:after="0" w:line="240" w:lineRule="auto"/>
              <w:ind w:left="-57" w:right="-57"/>
              <w:rPr>
                <w:rFonts w:ascii="Times New Roman" w:hAnsi="Times New Roman" w:cs="Times New Roman"/>
                <w:sz w:val="24"/>
                <w:szCs w:val="24"/>
              </w:rPr>
            </w:pPr>
            <w:r w:rsidRPr="00C56812">
              <w:rPr>
                <w:rFonts w:ascii="Times New Roman" w:hAnsi="Times New Roman" w:cs="Times New Roman"/>
                <w:sz w:val="24"/>
                <w:szCs w:val="24"/>
              </w:rPr>
              <w:t>Брой лица, започнали работа в резултат от проведени трудови борси, дни на работодателя и мобилни бюра по труда</w:t>
            </w:r>
          </w:p>
        </w:tc>
        <w:tc>
          <w:tcPr>
            <w:tcW w:w="1559" w:type="dxa"/>
            <w:shd w:val="clear" w:color="auto" w:fill="FFFFFF"/>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10</w:t>
            </w:r>
          </w:p>
        </w:tc>
        <w:tc>
          <w:tcPr>
            <w:tcW w:w="1814" w:type="dxa"/>
            <w:gridSpan w:val="2"/>
            <w:shd w:val="clear" w:color="auto" w:fill="FFFFFF"/>
          </w:tcPr>
          <w:p w:rsidR="00743027" w:rsidRPr="00C56812" w:rsidRDefault="00743027" w:rsidP="001B20E6">
            <w:pPr>
              <w:spacing w:after="0"/>
              <w:ind w:left="-57" w:right="-57"/>
              <w:jc w:val="center"/>
              <w:rPr>
                <w:rFonts w:ascii="Times New Roman" w:hAnsi="Times New Roman" w:cs="Times New Roman"/>
                <w:sz w:val="24"/>
                <w:szCs w:val="24"/>
              </w:rPr>
            </w:pPr>
            <w:r w:rsidRPr="00C56812">
              <w:rPr>
                <w:rFonts w:ascii="Times New Roman" w:hAnsi="Times New Roman" w:cs="Times New Roman"/>
                <w:sz w:val="24"/>
                <w:szCs w:val="24"/>
              </w:rPr>
              <w:t>15</w:t>
            </w:r>
          </w:p>
        </w:tc>
      </w:tr>
    </w:tbl>
    <w:p w:rsidR="00743027" w:rsidRPr="00C56812" w:rsidRDefault="00743027" w:rsidP="00EC5543">
      <w:pPr>
        <w:jc w:val="center"/>
        <w:rPr>
          <w:rFonts w:ascii="Times New Roman" w:hAnsi="Times New Roman" w:cs="Times New Roman"/>
          <w:b/>
          <w:bCs/>
          <w:sz w:val="24"/>
          <w:szCs w:val="24"/>
        </w:rPr>
      </w:pPr>
    </w:p>
    <w:p w:rsidR="00743027" w:rsidRPr="00C56812" w:rsidRDefault="00743027" w:rsidP="00EC5543">
      <w:pPr>
        <w:jc w:val="center"/>
        <w:rPr>
          <w:rFonts w:ascii="Times New Roman" w:hAnsi="Times New Roman" w:cs="Times New Roman"/>
          <w:b/>
          <w:bCs/>
          <w:sz w:val="24"/>
          <w:szCs w:val="24"/>
        </w:rPr>
      </w:pPr>
    </w:p>
    <w:p w:rsidR="00743027" w:rsidRPr="00C56812" w:rsidRDefault="00743027" w:rsidP="00EC5543">
      <w:pPr>
        <w:jc w:val="center"/>
        <w:rPr>
          <w:rFonts w:ascii="Times New Roman" w:hAnsi="Times New Roman" w:cs="Times New Roman"/>
          <w:b/>
          <w:bCs/>
          <w:sz w:val="24"/>
          <w:szCs w:val="24"/>
        </w:rPr>
      </w:pPr>
      <w:r w:rsidRPr="00C56812">
        <w:rPr>
          <w:rFonts w:ascii="Times New Roman" w:hAnsi="Times New Roman" w:cs="Times New Roman"/>
          <w:b/>
          <w:bCs/>
          <w:sz w:val="24"/>
          <w:szCs w:val="24"/>
        </w:rPr>
        <w:t>ПРИОРИТЕТ „ЖИЛИЩНИ УСЛОВИЯ“</w:t>
      </w:r>
    </w:p>
    <w:p w:rsidR="00743027" w:rsidRPr="00C56812" w:rsidRDefault="00743027" w:rsidP="002F3B40">
      <w:pPr>
        <w:pStyle w:val="BodyText"/>
        <w:ind w:left="284" w:firstLine="709"/>
        <w:rPr>
          <w:sz w:val="24"/>
          <w:szCs w:val="24"/>
        </w:rPr>
      </w:pPr>
      <w:r w:rsidRPr="00C56812">
        <w:rPr>
          <w:sz w:val="24"/>
          <w:szCs w:val="24"/>
        </w:rPr>
        <w:t>По-голяма част от ромите в Община Пазарджик живеят в т. нар „обособени ромски квартали”, където жилищните условия са крайно неприемливи. Обособените квартали продължават да бъдат една от основните пречки за цялостната интеграция на ромите в обществото, тъй като условията на живот в тях водят до задълбочаване на изключването им, до занижаване на възможностите за подобряване на образователния, социално-икономическия и здравния статус и до маргинализиране на значителна част от общността.</w:t>
      </w:r>
    </w:p>
    <w:p w:rsidR="00743027" w:rsidRPr="00C56812" w:rsidRDefault="00743027" w:rsidP="002F3B40">
      <w:pPr>
        <w:pStyle w:val="BodyText"/>
        <w:ind w:firstLine="733"/>
        <w:rPr>
          <w:sz w:val="24"/>
          <w:szCs w:val="24"/>
        </w:rPr>
      </w:pPr>
      <w:r w:rsidRPr="00C56812">
        <w:rPr>
          <w:sz w:val="24"/>
          <w:szCs w:val="24"/>
        </w:rPr>
        <w:t>Възможните решения по отношение на  жилищните условия на ромското население следва да бъдат интегрирани в по-широки национални дейности и законодателни инициативи. Те следва да бъдат насочени основно към регулиране и благоустрояване на ромските квартали, разширяване на възможностите за изграждане на собствени домове от семействата и в по-малка степен към програми за социално жилищно настаняване или подпомагане на семейства с междупоколенческа бедност, особено с малки деца и деца-ученици, болни членове на семейството, непълни семейства и други.</w:t>
      </w:r>
    </w:p>
    <w:p w:rsidR="00743027" w:rsidRPr="00C56812" w:rsidRDefault="00743027" w:rsidP="00EC5543">
      <w:pPr>
        <w:jc w:val="center"/>
        <w:rPr>
          <w:rFonts w:ascii="Times New Roman" w:hAnsi="Times New Roman" w:cs="Times New Roman"/>
          <w:b/>
          <w:bCs/>
          <w:sz w:val="24"/>
          <w:szCs w:val="24"/>
        </w:rPr>
      </w:pPr>
    </w:p>
    <w:p w:rsidR="00743027" w:rsidRPr="00C56812" w:rsidRDefault="00743027" w:rsidP="00DA6AEB">
      <w:pPr>
        <w:tabs>
          <w:tab w:val="left" w:pos="851"/>
        </w:tabs>
        <w:spacing w:after="0" w:line="240" w:lineRule="auto"/>
        <w:rPr>
          <w:rFonts w:ascii="Times New Roman" w:hAnsi="Times New Roman" w:cs="Times New Roman"/>
          <w:sz w:val="24"/>
          <w:szCs w:val="24"/>
        </w:rPr>
      </w:pPr>
      <w:r w:rsidRPr="00C56812">
        <w:rPr>
          <w:rFonts w:ascii="Times New Roman" w:hAnsi="Times New Roman" w:cs="Times New Roman"/>
          <w:sz w:val="24"/>
          <w:szCs w:val="24"/>
        </w:rPr>
        <w:tab/>
        <w:t>.</w:t>
      </w:r>
    </w:p>
    <w:p w:rsidR="00743027" w:rsidRPr="00C56812" w:rsidRDefault="00743027" w:rsidP="00EA539B">
      <w:pPr>
        <w:tabs>
          <w:tab w:val="left" w:pos="1365"/>
        </w:tabs>
        <w:spacing w:after="0" w:line="240" w:lineRule="auto"/>
        <w:rPr>
          <w:rFonts w:ascii="Times New Roman" w:hAnsi="Times New Roman" w:cs="Times New Roman"/>
          <w:b/>
          <w:bCs/>
          <w:i/>
          <w:iCs/>
          <w:sz w:val="24"/>
          <w:szCs w:val="24"/>
        </w:rPr>
      </w:pPr>
    </w:p>
    <w:p w:rsidR="00743027" w:rsidRPr="00C56812" w:rsidRDefault="00743027" w:rsidP="00C71BE7">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FD966"/>
        <w:spacing w:after="0" w:line="240" w:lineRule="auto"/>
        <w:rPr>
          <w:rFonts w:ascii="Times New Roman" w:hAnsi="Times New Roman" w:cs="Times New Roman"/>
          <w:b/>
          <w:bCs/>
          <w:i/>
          <w:iCs/>
          <w:sz w:val="24"/>
          <w:szCs w:val="24"/>
          <w:lang w:val="ru-RU"/>
        </w:rPr>
      </w:pPr>
      <w:r w:rsidRPr="00C56812">
        <w:rPr>
          <w:rFonts w:ascii="Times New Roman" w:hAnsi="Times New Roman" w:cs="Times New Roman"/>
          <w:b/>
          <w:bCs/>
          <w:i/>
          <w:iCs/>
          <w:sz w:val="24"/>
          <w:szCs w:val="24"/>
        </w:rPr>
        <w:t>ЦЕЛИ ЗА ИЗПЪЛНЕНИЕ ЗА ПЕРИОДА 2022-2023 Г.</w:t>
      </w:r>
    </w:p>
    <w:p w:rsidR="00743027" w:rsidRPr="00C56812" w:rsidRDefault="00743027" w:rsidP="00C71BE7">
      <w:pPr>
        <w:spacing w:after="0" w:line="240" w:lineRule="auto"/>
        <w:jc w:val="center"/>
        <w:rPr>
          <w:rFonts w:ascii="Times New Roman" w:hAnsi="Times New Roman" w:cs="Times New Roman"/>
          <w:b/>
          <w:bCs/>
          <w:sz w:val="24"/>
          <w:szCs w:val="24"/>
          <w:lang w:eastAsia="bg-BG"/>
        </w:rPr>
      </w:pPr>
    </w:p>
    <w:p w:rsidR="00743027" w:rsidRPr="00C56812" w:rsidRDefault="00743027" w:rsidP="00C71BE7">
      <w:pPr>
        <w:jc w:val="center"/>
        <w:rPr>
          <w:rFonts w:ascii="Times New Roman" w:hAnsi="Times New Roman" w:cs="Times New Roman"/>
          <w:b/>
          <w:bCs/>
          <w:i/>
          <w:iCs/>
          <w:sz w:val="24"/>
          <w:szCs w:val="24"/>
        </w:rPr>
      </w:pPr>
      <w:r w:rsidRPr="00C56812">
        <w:rPr>
          <w:rFonts w:ascii="Times New Roman" w:hAnsi="Times New Roman" w:cs="Times New Roman"/>
          <w:b/>
          <w:bCs/>
          <w:i/>
          <w:iCs/>
          <w:sz w:val="24"/>
          <w:szCs w:val="24"/>
        </w:rPr>
        <w:t>Оперативна цел:</w:t>
      </w:r>
      <w:r w:rsidRPr="00C56812">
        <w:rPr>
          <w:rFonts w:ascii="Times New Roman" w:hAnsi="Times New Roman" w:cs="Times New Roman"/>
          <w:sz w:val="24"/>
          <w:szCs w:val="24"/>
        </w:rPr>
        <w:t xml:space="preserve"> </w:t>
      </w:r>
      <w:r w:rsidRPr="00C56812">
        <w:rPr>
          <w:rFonts w:ascii="Times New Roman" w:hAnsi="Times New Roman" w:cs="Times New Roman"/>
          <w:b/>
          <w:bCs/>
          <w:i/>
          <w:iCs/>
          <w:sz w:val="24"/>
          <w:szCs w:val="24"/>
        </w:rPr>
        <w:t xml:space="preserve">Подобряване на жилищните условия, включително и на прилежащата техническа инфраструктура и инфраструктура за публични услуги </w:t>
      </w:r>
    </w:p>
    <w:tbl>
      <w:tblPr>
        <w:tblW w:w="154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3260"/>
        <w:gridCol w:w="1163"/>
        <w:gridCol w:w="708"/>
        <w:gridCol w:w="1276"/>
        <w:gridCol w:w="1701"/>
        <w:gridCol w:w="3402"/>
        <w:gridCol w:w="1559"/>
        <w:gridCol w:w="1843"/>
      </w:tblGrid>
      <w:tr w:rsidR="00743027" w:rsidRPr="00C56812">
        <w:tc>
          <w:tcPr>
            <w:tcW w:w="15480" w:type="dxa"/>
            <w:gridSpan w:val="9"/>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Pr>
                <w:rFonts w:ascii="Times New Roman" w:hAnsi="Times New Roman" w:cs="Times New Roman"/>
                <w:b/>
                <w:bCs/>
                <w:sz w:val="24"/>
                <w:szCs w:val="24"/>
                <w:lang w:eastAsia="bg-BG"/>
              </w:rPr>
              <w:t xml:space="preserve"> 1</w:t>
            </w:r>
            <w:r>
              <w:rPr>
                <w:rStyle w:val="FootnoteReference"/>
                <w:rFonts w:ascii="Times New Roman" w:hAnsi="Times New Roman" w:cs="Times New Roman"/>
                <w:b/>
                <w:bCs/>
                <w:sz w:val="24"/>
                <w:szCs w:val="24"/>
                <w:lang w:eastAsia="bg-BG"/>
              </w:rPr>
              <w:t xml:space="preserve"> </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rPr>
              <w:t xml:space="preserve"> Осигуряване на условия за придобиване на финансово достъпни жилища и условия за въвеждане на алтернативни модели на социални жилища за домакинства от зоните с концентрация на бедност</w:t>
            </w:r>
          </w:p>
        </w:tc>
      </w:tr>
      <w:tr w:rsidR="00743027" w:rsidRPr="00C56812">
        <w:trPr>
          <w:trHeight w:val="1363"/>
        </w:trPr>
        <w:tc>
          <w:tcPr>
            <w:tcW w:w="568"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eastAsia="bg-BG"/>
              </w:rPr>
            </w:pPr>
          </w:p>
          <w:p w:rsidR="00743027" w:rsidRPr="00C56812" w:rsidRDefault="00743027" w:rsidP="001B20E6">
            <w:pPr>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shd w:val="clear" w:color="auto" w:fill="D8F4F1"/>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ind w:left="-57"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276" w:type="dxa"/>
            <w:shd w:val="clear" w:color="auto" w:fill="D8F4F1"/>
          </w:tcPr>
          <w:p w:rsidR="00743027" w:rsidRPr="00C56812" w:rsidRDefault="00743027" w:rsidP="001B20E6">
            <w:pPr>
              <w:ind w:left="-113"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институция</w:t>
            </w:r>
          </w:p>
        </w:tc>
        <w:tc>
          <w:tcPr>
            <w:tcW w:w="1701" w:type="dxa"/>
            <w:shd w:val="clear" w:color="auto" w:fill="D8F4F1"/>
          </w:tcPr>
          <w:p w:rsidR="00743027" w:rsidRPr="00C56812" w:rsidRDefault="00743027" w:rsidP="001B20E6">
            <w:pPr>
              <w:spacing w:after="0"/>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402"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559"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8F4F1"/>
          </w:tcPr>
          <w:p w:rsidR="00743027" w:rsidRPr="00C56812" w:rsidRDefault="00743027" w:rsidP="001B20E6">
            <w:pPr>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2021-</w:t>
            </w:r>
            <w:r w:rsidRPr="00C56812">
              <w:rPr>
                <w:rFonts w:ascii="Times New Roman" w:hAnsi="Times New Roman" w:cs="Times New Roman"/>
                <w:b/>
                <w:bCs/>
                <w:sz w:val="24"/>
                <w:szCs w:val="24"/>
                <w:lang w:eastAsia="bg-BG"/>
              </w:rPr>
              <w:t>2023 г.</w:t>
            </w:r>
          </w:p>
        </w:tc>
      </w:tr>
      <w:tr w:rsidR="00743027" w:rsidRPr="00C56812">
        <w:tc>
          <w:tcPr>
            <w:tcW w:w="568" w:type="dxa"/>
          </w:tcPr>
          <w:p w:rsidR="00743027" w:rsidRPr="00C56812" w:rsidRDefault="00743027" w:rsidP="001B20E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C56812">
              <w:rPr>
                <w:rFonts w:ascii="Times New Roman" w:hAnsi="Times New Roman" w:cs="Times New Roman"/>
                <w:sz w:val="24"/>
                <w:szCs w:val="24"/>
              </w:rPr>
              <w:t>.1</w:t>
            </w:r>
          </w:p>
        </w:tc>
        <w:tc>
          <w:tcPr>
            <w:tcW w:w="3260"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Подобряване състоянието на инфраструктурата в  ромските квартали</w:t>
            </w:r>
          </w:p>
        </w:tc>
        <w:tc>
          <w:tcPr>
            <w:tcW w:w="1163" w:type="dxa"/>
          </w:tcPr>
          <w:p w:rsidR="00743027" w:rsidRPr="00C56812" w:rsidRDefault="00743027" w:rsidP="001B20E6">
            <w:pPr>
              <w:spacing w:after="0" w:line="240" w:lineRule="auto"/>
              <w:ind w:left="-78"/>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2023 г.</w:t>
            </w:r>
          </w:p>
        </w:tc>
        <w:tc>
          <w:tcPr>
            <w:tcW w:w="1276"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 Пазарджик</w:t>
            </w:r>
          </w:p>
        </w:tc>
        <w:tc>
          <w:tcPr>
            <w:tcW w:w="1701"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 Пазарджик</w:t>
            </w:r>
          </w:p>
        </w:tc>
        <w:tc>
          <w:tcPr>
            <w:tcW w:w="3402" w:type="dxa"/>
          </w:tcPr>
          <w:p w:rsidR="00743027" w:rsidRPr="00C56812" w:rsidRDefault="00743027" w:rsidP="001B20E6">
            <w:pPr>
              <w:tabs>
                <w:tab w:val="left" w:pos="1129"/>
                <w:tab w:val="center" w:pos="1593"/>
              </w:tabs>
              <w:spacing w:after="0" w:line="240" w:lineRule="auto"/>
              <w:rPr>
                <w:rFonts w:ascii="Times New Roman" w:hAnsi="Times New Roman" w:cs="Times New Roman"/>
                <w:color w:val="000000"/>
                <w:sz w:val="24"/>
                <w:szCs w:val="24"/>
              </w:rPr>
            </w:pPr>
            <w:r w:rsidRPr="00C56812">
              <w:rPr>
                <w:rFonts w:ascii="Times New Roman" w:hAnsi="Times New Roman" w:cs="Times New Roman"/>
                <w:sz w:val="24"/>
                <w:szCs w:val="24"/>
              </w:rPr>
              <w:t>Брой подобрени жилищни условия в ромските квартали</w:t>
            </w:r>
            <w:r w:rsidRPr="00C56812">
              <w:rPr>
                <w:rFonts w:ascii="Times New Roman" w:hAnsi="Times New Roman" w:cs="Times New Roman"/>
                <w:color w:val="000000"/>
                <w:sz w:val="24"/>
                <w:szCs w:val="24"/>
              </w:rPr>
              <w:t xml:space="preserve"> </w:t>
            </w:r>
          </w:p>
        </w:tc>
        <w:tc>
          <w:tcPr>
            <w:tcW w:w="1559"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0</w:t>
            </w:r>
          </w:p>
          <w:p w:rsidR="00743027" w:rsidRPr="00C56812" w:rsidRDefault="00743027" w:rsidP="001B20E6">
            <w:pPr>
              <w:spacing w:after="0" w:line="240" w:lineRule="auto"/>
              <w:rPr>
                <w:rFonts w:ascii="Times New Roman" w:hAnsi="Times New Roman" w:cs="Times New Roman"/>
                <w:sz w:val="24"/>
                <w:szCs w:val="24"/>
              </w:rPr>
            </w:pPr>
          </w:p>
          <w:p w:rsidR="00743027" w:rsidRPr="00C56812" w:rsidRDefault="00743027" w:rsidP="001B20E6">
            <w:pPr>
              <w:spacing w:after="0" w:line="240" w:lineRule="auto"/>
              <w:rPr>
                <w:rFonts w:ascii="Times New Roman" w:hAnsi="Times New Roman" w:cs="Times New Roman"/>
                <w:sz w:val="24"/>
                <w:szCs w:val="24"/>
              </w:rPr>
            </w:pPr>
          </w:p>
          <w:p w:rsidR="00743027" w:rsidRPr="00C56812" w:rsidRDefault="00743027" w:rsidP="001B20E6">
            <w:pPr>
              <w:spacing w:after="0" w:line="240" w:lineRule="auto"/>
              <w:rPr>
                <w:rFonts w:ascii="Times New Roman" w:hAnsi="Times New Roman" w:cs="Times New Roman"/>
                <w:sz w:val="24"/>
                <w:szCs w:val="24"/>
              </w:rPr>
            </w:pPr>
          </w:p>
          <w:p w:rsidR="00743027" w:rsidRPr="00C56812" w:rsidRDefault="00743027" w:rsidP="001B20E6">
            <w:pPr>
              <w:spacing w:after="0" w:line="240" w:lineRule="auto"/>
              <w:rPr>
                <w:rFonts w:ascii="Times New Roman" w:hAnsi="Times New Roman" w:cs="Times New Roman"/>
                <w:sz w:val="24"/>
                <w:szCs w:val="24"/>
              </w:rPr>
            </w:pPr>
          </w:p>
        </w:tc>
        <w:tc>
          <w:tcPr>
            <w:tcW w:w="1843" w:type="dxa"/>
          </w:tcPr>
          <w:p w:rsidR="00743027" w:rsidRPr="00C56812" w:rsidRDefault="00743027" w:rsidP="001B20E6">
            <w:pPr>
              <w:spacing w:after="0" w:line="240" w:lineRule="auto"/>
              <w:rPr>
                <w:rFonts w:ascii="Times New Roman" w:hAnsi="Times New Roman" w:cs="Times New Roman"/>
                <w:b/>
                <w:bCs/>
                <w:color w:val="000000"/>
                <w:sz w:val="24"/>
                <w:szCs w:val="24"/>
              </w:rPr>
            </w:pPr>
            <w:r w:rsidRPr="00C56812">
              <w:rPr>
                <w:rFonts w:ascii="Times New Roman" w:hAnsi="Times New Roman" w:cs="Times New Roman"/>
                <w:b/>
                <w:bCs/>
                <w:sz w:val="24"/>
                <w:szCs w:val="24"/>
              </w:rPr>
              <w:t>2</w:t>
            </w:r>
          </w:p>
          <w:p w:rsidR="00743027" w:rsidRPr="00C56812" w:rsidRDefault="00743027" w:rsidP="001B20E6">
            <w:pPr>
              <w:spacing w:after="0" w:line="240" w:lineRule="auto"/>
              <w:rPr>
                <w:rFonts w:ascii="Times New Roman" w:hAnsi="Times New Roman" w:cs="Times New Roman"/>
                <w:b/>
                <w:bCs/>
                <w:color w:val="000000"/>
                <w:sz w:val="24"/>
                <w:szCs w:val="24"/>
              </w:rPr>
            </w:pPr>
          </w:p>
          <w:p w:rsidR="00743027" w:rsidRPr="00C56812" w:rsidRDefault="00743027" w:rsidP="001B20E6">
            <w:pPr>
              <w:spacing w:after="0" w:line="240" w:lineRule="auto"/>
              <w:rPr>
                <w:rFonts w:ascii="Times New Roman" w:hAnsi="Times New Roman" w:cs="Times New Roman"/>
                <w:sz w:val="24"/>
                <w:szCs w:val="24"/>
              </w:rPr>
            </w:pPr>
          </w:p>
        </w:tc>
      </w:tr>
    </w:tbl>
    <w:p w:rsidR="00743027" w:rsidRPr="00C56812" w:rsidRDefault="00743027" w:rsidP="00FE24F3">
      <w:pPr>
        <w:jc w:val="center"/>
        <w:rPr>
          <w:rFonts w:ascii="Times New Roman" w:hAnsi="Times New Roman" w:cs="Times New Roman"/>
          <w:b/>
          <w:bCs/>
          <w:sz w:val="24"/>
          <w:szCs w:val="24"/>
        </w:rPr>
      </w:pPr>
    </w:p>
    <w:p w:rsidR="00743027" w:rsidRPr="00C56812" w:rsidRDefault="00743027" w:rsidP="00FE24F3">
      <w:pPr>
        <w:jc w:val="center"/>
        <w:rPr>
          <w:rFonts w:ascii="Times New Roman" w:hAnsi="Times New Roman" w:cs="Times New Roman"/>
          <w:b/>
          <w:bCs/>
          <w:sz w:val="24"/>
          <w:szCs w:val="24"/>
        </w:rPr>
      </w:pPr>
    </w:p>
    <w:p w:rsidR="00743027" w:rsidRPr="00C56812" w:rsidRDefault="00743027" w:rsidP="00FE24F3">
      <w:pPr>
        <w:jc w:val="center"/>
        <w:rPr>
          <w:rFonts w:ascii="Times New Roman" w:hAnsi="Times New Roman" w:cs="Times New Roman"/>
          <w:b/>
          <w:bCs/>
          <w:sz w:val="24"/>
          <w:szCs w:val="24"/>
        </w:rPr>
      </w:pPr>
    </w:p>
    <w:p w:rsidR="00743027" w:rsidRPr="00C56812" w:rsidRDefault="00743027" w:rsidP="00FE24F3">
      <w:pPr>
        <w:jc w:val="center"/>
        <w:rPr>
          <w:rFonts w:ascii="Times New Roman" w:hAnsi="Times New Roman" w:cs="Times New Roman"/>
          <w:b/>
          <w:bCs/>
          <w:sz w:val="24"/>
          <w:szCs w:val="24"/>
        </w:rPr>
      </w:pPr>
      <w:r w:rsidRPr="00C56812">
        <w:rPr>
          <w:rFonts w:ascii="Times New Roman" w:hAnsi="Times New Roman" w:cs="Times New Roman"/>
          <w:b/>
          <w:bCs/>
          <w:sz w:val="24"/>
          <w:szCs w:val="24"/>
        </w:rPr>
        <w:t>ПРИОРИТЕТ „ВЪРХОВЕНСТВО НА ЗАКОНА И НЕДИСКРИМИНАЦИЯ“</w:t>
      </w:r>
    </w:p>
    <w:p w:rsidR="00743027" w:rsidRPr="00C56812" w:rsidRDefault="00743027" w:rsidP="005A313A">
      <w:pPr>
        <w:pStyle w:val="gmail-msobodytext"/>
        <w:spacing w:before="8" w:beforeAutospacing="0" w:after="0" w:afterAutospacing="0"/>
        <w:ind w:firstLine="708"/>
        <w:jc w:val="both"/>
        <w:rPr>
          <w:rFonts w:ascii="Times New Roman" w:hAnsi="Times New Roman" w:cs="Times New Roman"/>
        </w:rPr>
      </w:pPr>
      <w:r w:rsidRPr="00C56812">
        <w:rPr>
          <w:rFonts w:ascii="Times New Roman" w:hAnsi="Times New Roman" w:cs="Times New Roman"/>
        </w:rPr>
        <w:t xml:space="preserve">Върховенството на закона, гарантирането на живота, достойнството и правата на личността в условията на равнопоставеност и недопускането на дискриминация, основана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 са базисни принципи в една демократична и правова държава. Като висши ценности, те са намерили и своята конституционна регламентация в страната. (чл. 4, ал. 2 и чл. 6 от Конституцията на Република България). </w:t>
      </w:r>
    </w:p>
    <w:p w:rsidR="00743027" w:rsidRPr="00C56812" w:rsidRDefault="00743027" w:rsidP="005A313A">
      <w:pPr>
        <w:ind w:firstLine="708"/>
        <w:jc w:val="both"/>
        <w:rPr>
          <w:rFonts w:ascii="Times New Roman" w:hAnsi="Times New Roman" w:cs="Times New Roman"/>
          <w:sz w:val="24"/>
          <w:szCs w:val="24"/>
        </w:rPr>
      </w:pPr>
      <w:r w:rsidRPr="00C56812">
        <w:rPr>
          <w:rFonts w:ascii="Times New Roman" w:hAnsi="Times New Roman" w:cs="Times New Roman"/>
          <w:sz w:val="24"/>
          <w:szCs w:val="24"/>
        </w:rPr>
        <w:t>В България е приета и основната правна рамка за борба с дискриминацията.  Основополагащ е Законът за защита от дискриминация, с който е създаден и нарочен независим държавен орган – Комисията за защита от дискриминация, която да разглежда и да се произнася по жалби, свързани с пряка и непряка дискриминация както на конституционните основания, така и на база увреждане, възраст, сексуална ориентация и на всякакви други признаци, установени в закон или в международен договор, по който Република България е страна. Със Закона за Омбудсмана на Омбудсмана е възложена функцията да защитава правата и законните интереси на гражданите срещу незаконосъобразни действия и бездействия от администрацията. Със Закона за държавния служител, Кодекса на труда и подзаконовите нормативни актове по прилагането му, и етичните кодекси в администрациите са уредени въпросите за поведението на служителите при изпълнението на служебните им задължения, включително за защита на правата, законните интереси и свободите на гражданите. Със специални закони – Закон за равнопоставеност на жените и мъжете, Закон за закрила на детето, Закон за хората с увреждания, Закон за защита от домашно насилие и др. са предвидени специални мерки за защита спрямо лица и групи в уязвимо положение. Наказателният кодекс на Република България определя като престъпления проповядването или подбудата към дискриминация, насилие или омраза, основани на раса, народност или етническа принадлежност (</w:t>
      </w:r>
      <w:r w:rsidRPr="00C56812">
        <w:rPr>
          <w:rFonts w:ascii="Times New Roman" w:hAnsi="Times New Roman" w:cs="Times New Roman"/>
          <w:sz w:val="24"/>
          <w:szCs w:val="24"/>
          <w:shd w:val="clear" w:color="auto" w:fill="FEFEFE"/>
        </w:rPr>
        <w:t xml:space="preserve">чрез слово, печат или други средства за масова информация, чрез електронни информационни системи или по друг начин); геноцида и апартейда; обидата и клеветата; трафика на хора; принудата за встъпване в брак; склоняването към проституция и други действия, на които често жертва са представители на лица, принадлежащи към етнически малцинства. </w:t>
      </w:r>
      <w:r w:rsidRPr="00C56812">
        <w:rPr>
          <w:rFonts w:ascii="Times New Roman" w:hAnsi="Times New Roman" w:cs="Times New Roman"/>
          <w:sz w:val="24"/>
          <w:szCs w:val="24"/>
        </w:rPr>
        <w:t xml:space="preserve">Социалната изолация засилва предразсъдъците срещу ромите, което прави тяхната маргинализация социално приемлива и засилва антиромските нагласи. Ромите продължават да се сблъскват с дълбоко вкоренени негативни обществени нагласи и предразсъдъци. </w:t>
      </w:r>
    </w:p>
    <w:p w:rsidR="00743027" w:rsidRPr="00C56812" w:rsidRDefault="00743027" w:rsidP="005A313A">
      <w:pPr>
        <w:ind w:firstLine="708"/>
        <w:jc w:val="both"/>
        <w:rPr>
          <w:rFonts w:ascii="Times New Roman" w:hAnsi="Times New Roman" w:cs="Times New Roman"/>
          <w:sz w:val="24"/>
          <w:szCs w:val="24"/>
        </w:rPr>
      </w:pPr>
      <w:r w:rsidRPr="00C56812">
        <w:rPr>
          <w:rFonts w:ascii="Times New Roman" w:hAnsi="Times New Roman" w:cs="Times New Roman"/>
          <w:sz w:val="24"/>
          <w:szCs w:val="24"/>
        </w:rPr>
        <w:t>Ромските жени навсякъде в Европейския съюз все още са изправени пред неравенства в много отношения, които крайната бедност, изключването и дискриминацията засилват още повече.</w:t>
      </w:r>
    </w:p>
    <w:p w:rsidR="00743027" w:rsidRPr="00C56812" w:rsidRDefault="00743027" w:rsidP="005A313A">
      <w:pPr>
        <w:ind w:firstLine="708"/>
        <w:jc w:val="both"/>
        <w:rPr>
          <w:rFonts w:ascii="Times New Roman" w:hAnsi="Times New Roman" w:cs="Times New Roman"/>
          <w:sz w:val="24"/>
          <w:szCs w:val="24"/>
        </w:rPr>
      </w:pPr>
      <w:r w:rsidRPr="00C56812">
        <w:rPr>
          <w:rFonts w:ascii="Times New Roman" w:hAnsi="Times New Roman" w:cs="Times New Roman"/>
          <w:sz w:val="24"/>
          <w:szCs w:val="24"/>
        </w:rPr>
        <w:t>Ромските деца и жени се сблъскват с различни форми на дискриминация, включително и множествена дискриминация, трафика на хора, бракове на непълнолетни и принудителни бракове.</w:t>
      </w:r>
    </w:p>
    <w:p w:rsidR="00743027" w:rsidRPr="00C56812" w:rsidRDefault="00743027" w:rsidP="005A313A">
      <w:pPr>
        <w:ind w:firstLine="708"/>
        <w:jc w:val="both"/>
        <w:rPr>
          <w:rFonts w:ascii="Times New Roman" w:hAnsi="Times New Roman" w:cs="Times New Roman"/>
          <w:sz w:val="24"/>
          <w:szCs w:val="24"/>
        </w:rPr>
      </w:pPr>
      <w:r w:rsidRPr="00C56812">
        <w:rPr>
          <w:rFonts w:ascii="Times New Roman" w:hAnsi="Times New Roman" w:cs="Times New Roman"/>
          <w:sz w:val="24"/>
          <w:szCs w:val="24"/>
        </w:rPr>
        <w:t>На територията на Община Пазарджик има Комисия за защита от дескриминацията/КЗД/, която съществува като независим специализиран държавен рган и осъществява политиката по спазване принципа на равенство и справедливост за всеки гражданин.</w:t>
      </w:r>
    </w:p>
    <w:p w:rsidR="00743027" w:rsidRPr="00C56812" w:rsidRDefault="00743027" w:rsidP="005A313A">
      <w:pPr>
        <w:pStyle w:val="BodyText"/>
        <w:spacing w:before="8"/>
        <w:ind w:left="0" w:firstLine="708"/>
        <w:rPr>
          <w:sz w:val="24"/>
          <w:szCs w:val="24"/>
        </w:rPr>
      </w:pPr>
    </w:p>
    <w:p w:rsidR="00743027" w:rsidRPr="00C56812" w:rsidRDefault="00743027" w:rsidP="00FE24F3">
      <w:pPr>
        <w:jc w:val="center"/>
        <w:rPr>
          <w:rFonts w:ascii="Times New Roman" w:hAnsi="Times New Roman" w:cs="Times New Roman"/>
          <w:b/>
          <w:bCs/>
          <w:sz w:val="24"/>
          <w:szCs w:val="24"/>
        </w:rPr>
      </w:pPr>
    </w:p>
    <w:p w:rsidR="00743027" w:rsidRPr="00C56812" w:rsidRDefault="00743027" w:rsidP="00ED20FA">
      <w:pPr>
        <w:jc w:val="center"/>
        <w:rPr>
          <w:rFonts w:ascii="Times New Roman" w:hAnsi="Times New Roman" w:cs="Times New Roman"/>
          <w:b/>
          <w:bCs/>
          <w:i/>
          <w:iCs/>
          <w:sz w:val="24"/>
          <w:szCs w:val="24"/>
        </w:rPr>
      </w:pPr>
    </w:p>
    <w:p w:rsidR="00743027" w:rsidRPr="00C56812" w:rsidRDefault="00743027" w:rsidP="00ED20FA">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FFD966"/>
        <w:spacing w:after="0" w:line="240" w:lineRule="auto"/>
        <w:rPr>
          <w:rFonts w:ascii="Times New Roman" w:hAnsi="Times New Roman" w:cs="Times New Roman"/>
          <w:b/>
          <w:bCs/>
          <w:i/>
          <w:iCs/>
          <w:sz w:val="24"/>
          <w:szCs w:val="24"/>
          <w:lang w:val="ru-RU"/>
        </w:rPr>
      </w:pPr>
      <w:r w:rsidRPr="00C56812">
        <w:rPr>
          <w:rFonts w:ascii="Times New Roman" w:hAnsi="Times New Roman" w:cs="Times New Roman"/>
          <w:b/>
          <w:bCs/>
          <w:i/>
          <w:iCs/>
          <w:sz w:val="24"/>
          <w:szCs w:val="24"/>
        </w:rPr>
        <w:t>ЦЕЛИ ЗА ИЗПЪЛНЕНИЕ ЗА ПЕРИОДА 2022-2023 Г.</w:t>
      </w:r>
    </w:p>
    <w:p w:rsidR="00743027" w:rsidRPr="00C56812" w:rsidRDefault="00743027" w:rsidP="00CF737F">
      <w:pPr>
        <w:autoSpaceDE w:val="0"/>
        <w:autoSpaceDN w:val="0"/>
        <w:adjustRightInd w:val="0"/>
        <w:spacing w:after="0" w:line="240" w:lineRule="auto"/>
        <w:jc w:val="center"/>
        <w:rPr>
          <w:rFonts w:ascii="Times New Roman" w:hAnsi="Times New Roman" w:cs="Times New Roman"/>
          <w:b/>
          <w:bCs/>
          <w:i/>
          <w:iCs/>
          <w:sz w:val="24"/>
          <w:szCs w:val="24"/>
        </w:rPr>
      </w:pPr>
    </w:p>
    <w:p w:rsidR="00743027" w:rsidRPr="00C56812" w:rsidRDefault="00743027" w:rsidP="00CF737F">
      <w:pPr>
        <w:autoSpaceDE w:val="0"/>
        <w:autoSpaceDN w:val="0"/>
        <w:adjustRightInd w:val="0"/>
        <w:spacing w:after="0" w:line="240" w:lineRule="auto"/>
        <w:jc w:val="center"/>
        <w:rPr>
          <w:rFonts w:ascii="Times New Roman" w:hAnsi="Times New Roman" w:cs="Times New Roman"/>
          <w:color w:val="FF0000"/>
          <w:sz w:val="24"/>
          <w:szCs w:val="24"/>
        </w:rPr>
      </w:pPr>
      <w:r w:rsidRPr="00C56812">
        <w:rPr>
          <w:rFonts w:ascii="Times New Roman" w:hAnsi="Times New Roman" w:cs="Times New Roman"/>
          <w:b/>
          <w:bCs/>
          <w:i/>
          <w:iCs/>
          <w:sz w:val="24"/>
          <w:szCs w:val="24"/>
        </w:rPr>
        <w:t xml:space="preserve">Оперативна цел: Гарантиране правата на гражданите, с акцент върху жените и децата, защита на обществения ред, недопускане и  противодействие на проявите на нетолерантност и на </w:t>
      </w:r>
      <w:r w:rsidRPr="00C56812">
        <w:rPr>
          <w:rFonts w:ascii="Times New Roman" w:hAnsi="Times New Roman" w:cs="Times New Roman"/>
          <w:b/>
          <w:bCs/>
          <w:i/>
          <w:iCs/>
          <w:sz w:val="24"/>
          <w:szCs w:val="24"/>
          <w:lang w:val="ru-RU"/>
        </w:rPr>
        <w:t>“</w:t>
      </w:r>
      <w:r w:rsidRPr="00C56812">
        <w:rPr>
          <w:rFonts w:ascii="Times New Roman" w:hAnsi="Times New Roman" w:cs="Times New Roman"/>
          <w:b/>
          <w:bCs/>
          <w:i/>
          <w:iCs/>
          <w:sz w:val="24"/>
          <w:szCs w:val="24"/>
        </w:rPr>
        <w:t>език на омразата</w:t>
      </w:r>
      <w:r w:rsidRPr="00C56812">
        <w:rPr>
          <w:rFonts w:ascii="Times New Roman" w:hAnsi="Times New Roman" w:cs="Times New Roman"/>
          <w:b/>
          <w:bCs/>
          <w:i/>
          <w:iCs/>
          <w:sz w:val="24"/>
          <w:szCs w:val="24"/>
          <w:lang w:val="ru-RU"/>
        </w:rPr>
        <w:t>”</w:t>
      </w:r>
      <w:r w:rsidRPr="00C56812">
        <w:rPr>
          <w:rFonts w:ascii="Times New Roman" w:hAnsi="Times New Roman" w:cs="Times New Roman"/>
          <w:b/>
          <w:bCs/>
          <w:i/>
          <w:iCs/>
          <w:sz w:val="24"/>
          <w:szCs w:val="24"/>
        </w:rPr>
        <w:t>.</w:t>
      </w:r>
      <w:r w:rsidRPr="00C56812">
        <w:rPr>
          <w:rFonts w:ascii="Times New Roman" w:hAnsi="Times New Roman" w:cs="Times New Roman"/>
          <w:color w:val="FF0000"/>
          <w:sz w:val="24"/>
          <w:szCs w:val="24"/>
        </w:rPr>
        <w:t xml:space="preserve"> </w:t>
      </w:r>
    </w:p>
    <w:p w:rsidR="00743027" w:rsidRPr="00C56812" w:rsidRDefault="00743027" w:rsidP="00CF737F">
      <w:pPr>
        <w:spacing w:after="0" w:line="240" w:lineRule="auto"/>
        <w:jc w:val="center"/>
        <w:rPr>
          <w:rFonts w:ascii="Times New Roman" w:hAnsi="Times New Roman" w:cs="Times New Roman"/>
          <w:b/>
          <w:bCs/>
          <w:i/>
          <w:iCs/>
          <w:sz w:val="24"/>
          <w:szCs w:val="24"/>
          <w:lang w:eastAsia="bg-BG"/>
        </w:rPr>
      </w:pPr>
    </w:p>
    <w:tbl>
      <w:tblPr>
        <w:tblW w:w="156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6"/>
        <w:gridCol w:w="3260"/>
        <w:gridCol w:w="29"/>
        <w:gridCol w:w="1134"/>
        <w:gridCol w:w="708"/>
        <w:gridCol w:w="1473"/>
        <w:gridCol w:w="1701"/>
        <w:gridCol w:w="3516"/>
        <w:gridCol w:w="1417"/>
        <w:gridCol w:w="1843"/>
      </w:tblGrid>
      <w:tr w:rsidR="00743027" w:rsidRPr="00C56812">
        <w:tc>
          <w:tcPr>
            <w:tcW w:w="15677" w:type="dxa"/>
            <w:gridSpan w:val="10"/>
            <w:shd w:val="clear" w:color="auto" w:fill="FFF2CC"/>
          </w:tcPr>
          <w:p w:rsidR="00743027" w:rsidRPr="00C56812" w:rsidRDefault="00743027" w:rsidP="001B20E6">
            <w:pPr>
              <w:spacing w:after="0" w:line="240" w:lineRule="auto"/>
              <w:ind w:left="-108" w:right="-108"/>
              <w:jc w:val="center"/>
              <w:rPr>
                <w:rFonts w:ascii="Times New Roman" w:hAnsi="Times New Roman" w:cs="Times New Roman"/>
                <w:b/>
                <w:bCs/>
                <w:sz w:val="24"/>
                <w:szCs w:val="24"/>
              </w:rPr>
            </w:pPr>
            <w:r w:rsidRPr="00C56812">
              <w:rPr>
                <w:rFonts w:ascii="Times New Roman" w:hAnsi="Times New Roman" w:cs="Times New Roman"/>
                <w:b/>
                <w:bCs/>
                <w:sz w:val="24"/>
                <w:szCs w:val="24"/>
              </w:rPr>
              <w:t xml:space="preserve">Цел 1.  </w:t>
            </w:r>
            <w:r w:rsidRPr="00C56812">
              <w:rPr>
                <w:rFonts w:ascii="Times New Roman" w:hAnsi="Times New Roman" w:cs="Times New Roman"/>
                <w:b/>
                <w:bCs/>
                <w:sz w:val="24"/>
                <w:szCs w:val="24"/>
                <w:lang w:eastAsia="bg-BG"/>
              </w:rPr>
              <w:t>Повишаване гаранциите за ефективна защита на правата на българските граждани в уязвимо социално положение, принадлежащи към различни етнически групи. Ефективно прилагане на политиките за интеграция на ромите за постигане на равенство, достойно съществуване и пълноценно участие в обществения живот.</w:t>
            </w:r>
          </w:p>
        </w:tc>
      </w:tr>
      <w:tr w:rsidR="00743027" w:rsidRPr="00C56812">
        <w:trPr>
          <w:trHeight w:val="1532"/>
        </w:trPr>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left="-57" w:righ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институция</w:t>
            </w:r>
          </w:p>
        </w:tc>
        <w:tc>
          <w:tcPr>
            <w:tcW w:w="1701" w:type="dxa"/>
            <w:shd w:val="clear" w:color="auto" w:fill="D8F4F1"/>
          </w:tcPr>
          <w:p w:rsidR="00743027" w:rsidRPr="00C56812" w:rsidRDefault="00743027" w:rsidP="001B20E6">
            <w:pPr>
              <w:spacing w:after="100" w:afterAutospacing="1"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rPr>
            </w:pPr>
            <w:r w:rsidRPr="00C56812">
              <w:rPr>
                <w:rFonts w:ascii="Times New Roman" w:hAnsi="Times New Roman" w:cs="Times New Roman"/>
                <w:b/>
                <w:bCs/>
                <w:sz w:val="24"/>
                <w:szCs w:val="24"/>
              </w:rPr>
              <w:t>за 2021 г.</w:t>
            </w: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530"/>
        </w:trPr>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val="en-US" w:eastAsia="bg-BG"/>
              </w:rPr>
              <w:t>1.</w:t>
            </w:r>
            <w:r w:rsidRPr="00C56812">
              <w:rPr>
                <w:rFonts w:ascii="Times New Roman" w:hAnsi="Times New Roman" w:cs="Times New Roman"/>
                <w:sz w:val="24"/>
                <w:szCs w:val="24"/>
                <w:lang w:eastAsia="bg-BG"/>
              </w:rPr>
              <w:t>1</w:t>
            </w:r>
          </w:p>
        </w:tc>
        <w:tc>
          <w:tcPr>
            <w:tcW w:w="3260"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 xml:space="preserve"> Изработване на координационен механизъм на местно ниво в защита на жертви на домашно насилие и насилие на полов признак.</w:t>
            </w: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Текущ </w:t>
            </w:r>
          </w:p>
        </w:tc>
        <w:tc>
          <w:tcPr>
            <w:tcW w:w="708"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rPr>
              <w:t>2023 г.</w:t>
            </w:r>
          </w:p>
        </w:tc>
        <w:tc>
          <w:tcPr>
            <w:tcW w:w="1473"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Община Пазарджик, МКБППМН</w:t>
            </w:r>
          </w:p>
        </w:tc>
        <w:tc>
          <w:tcPr>
            <w:tcW w:w="1701" w:type="dxa"/>
          </w:tcPr>
          <w:p w:rsidR="00743027" w:rsidRPr="00C56812" w:rsidRDefault="00743027" w:rsidP="001B20E6">
            <w:pPr>
              <w:spacing w:after="0" w:line="240" w:lineRule="auto"/>
              <w:ind w:left="-113" w:right="-113"/>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 xml:space="preserve">бюджетни разходи </w:t>
            </w:r>
          </w:p>
          <w:p w:rsidR="00743027" w:rsidRPr="00C56812" w:rsidRDefault="00743027" w:rsidP="00AD4978">
            <w:pPr>
              <w:spacing w:after="0" w:line="240" w:lineRule="auto"/>
              <w:ind w:left="-113" w:right="-113"/>
              <w:rPr>
                <w:rFonts w:ascii="Times New Roman" w:hAnsi="Times New Roman" w:cs="Times New Roman"/>
                <w:sz w:val="24"/>
                <w:szCs w:val="24"/>
                <w:lang w:val="ru-RU" w:eastAsia="bg-BG"/>
              </w:rPr>
            </w:pPr>
          </w:p>
        </w:tc>
        <w:tc>
          <w:tcPr>
            <w:tcW w:w="3516" w:type="dxa"/>
          </w:tcPr>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AD4978">
            <w:pPr>
              <w:pStyle w:val="ListParagraph"/>
              <w:spacing w:after="0" w:line="240" w:lineRule="auto"/>
              <w:ind w:left="0"/>
              <w:rPr>
                <w:rFonts w:ascii="Times New Roman" w:hAnsi="Times New Roman" w:cs="Times New Roman"/>
                <w:sz w:val="24"/>
                <w:szCs w:val="24"/>
                <w:lang w:val="ru-RU"/>
              </w:rPr>
            </w:pPr>
            <w:r w:rsidRPr="00C56812">
              <w:rPr>
                <w:rFonts w:ascii="Times New Roman" w:hAnsi="Times New Roman" w:cs="Times New Roman"/>
                <w:sz w:val="24"/>
                <w:szCs w:val="24"/>
                <w:lang w:val="ru-RU"/>
              </w:rPr>
              <w:t xml:space="preserve">Брой проверени и решени случаи по координационния механизъм  </w:t>
            </w: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pStyle w:val="ListParagraph"/>
              <w:spacing w:after="0" w:line="240" w:lineRule="auto"/>
              <w:ind w:left="283"/>
              <w:rPr>
                <w:rFonts w:ascii="Times New Roman" w:hAnsi="Times New Roman" w:cs="Times New Roman"/>
                <w:sz w:val="24"/>
                <w:szCs w:val="24"/>
                <w:lang w:val="ru-RU"/>
              </w:rPr>
            </w:pPr>
          </w:p>
          <w:p w:rsidR="00743027" w:rsidRPr="00C56812" w:rsidRDefault="00743027" w:rsidP="00AD4978">
            <w:pPr>
              <w:pStyle w:val="ListParagraph"/>
              <w:spacing w:after="0" w:line="240" w:lineRule="auto"/>
              <w:ind w:left="0"/>
              <w:rPr>
                <w:rFonts w:ascii="Times New Roman" w:hAnsi="Times New Roman" w:cs="Times New Roman"/>
                <w:sz w:val="24"/>
                <w:szCs w:val="24"/>
                <w:lang w:val="ru-RU"/>
              </w:rPr>
            </w:pPr>
          </w:p>
        </w:tc>
        <w:tc>
          <w:tcPr>
            <w:tcW w:w="1417" w:type="dxa"/>
          </w:tcPr>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6</w:t>
            </w: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843" w:type="dxa"/>
          </w:tcPr>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10</w:t>
            </w: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1B20E6">
            <w:pPr>
              <w:spacing w:after="0" w:line="240" w:lineRule="auto"/>
              <w:rPr>
                <w:rFonts w:ascii="Times New Roman" w:hAnsi="Times New Roman" w:cs="Times New Roman"/>
                <w:sz w:val="24"/>
                <w:szCs w:val="24"/>
                <w:lang w:eastAsia="bg-BG"/>
              </w:rPr>
            </w:pPr>
          </w:p>
          <w:p w:rsidR="00743027" w:rsidRPr="00C56812" w:rsidRDefault="00743027" w:rsidP="00AD4978">
            <w:pPr>
              <w:spacing w:after="0" w:line="240" w:lineRule="auto"/>
              <w:rPr>
                <w:rFonts w:ascii="Times New Roman" w:hAnsi="Times New Roman" w:cs="Times New Roman"/>
                <w:sz w:val="24"/>
                <w:szCs w:val="24"/>
                <w:lang w:eastAsia="bg-BG"/>
              </w:rPr>
            </w:pPr>
          </w:p>
        </w:tc>
      </w:tr>
      <w:tr w:rsidR="00743027" w:rsidRPr="00C56812">
        <w:tc>
          <w:tcPr>
            <w:tcW w:w="15677" w:type="dxa"/>
            <w:gridSpan w:val="10"/>
            <w:shd w:val="clear" w:color="auto" w:fill="FFF2CC"/>
          </w:tcPr>
          <w:p w:rsidR="00743027" w:rsidRPr="00C56812" w:rsidRDefault="00743027" w:rsidP="001B20E6">
            <w:pPr>
              <w:spacing w:after="0" w:line="240" w:lineRule="auto"/>
              <w:ind w:left="-108" w:right="-108"/>
              <w:jc w:val="center"/>
              <w:rPr>
                <w:rFonts w:ascii="Times New Roman" w:hAnsi="Times New Roman" w:cs="Times New Roman"/>
                <w:b/>
                <w:bCs/>
                <w:sz w:val="24"/>
                <w:szCs w:val="24"/>
              </w:rPr>
            </w:pPr>
            <w:r w:rsidRPr="00C56812">
              <w:rPr>
                <w:rFonts w:ascii="Times New Roman" w:hAnsi="Times New Roman" w:cs="Times New Roman"/>
                <w:b/>
                <w:bCs/>
                <w:sz w:val="24"/>
                <w:szCs w:val="24"/>
              </w:rPr>
              <w:t xml:space="preserve">Цел 2.  </w:t>
            </w:r>
            <w:r w:rsidRPr="00C56812">
              <w:rPr>
                <w:rFonts w:ascii="Times New Roman" w:hAnsi="Times New Roman" w:cs="Times New Roman"/>
                <w:b/>
                <w:bCs/>
                <w:sz w:val="24"/>
                <w:szCs w:val="24"/>
                <w:lang w:eastAsia="bg-BG"/>
              </w:rPr>
              <w:t>Повишаване на институционалната култура и експертния капацитет на публичните институции (в т.ч. национална и местна администрация, съд, прокуратура и органи на МВР) по отношение на политиките за разнообразие, равнопоставеност, достойнство и основни човешки права на ЕС. Преодоляване на културните бариери в общуването и всякакви форми на дискриминационни нагласи.</w:t>
            </w:r>
          </w:p>
        </w:tc>
      </w:tr>
      <w:tr w:rsidR="00743027" w:rsidRPr="00C56812">
        <w:trPr>
          <w:trHeight w:val="1532"/>
        </w:trPr>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100" w:afterAutospacing="1"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rPr>
            </w:pPr>
            <w:r w:rsidRPr="00C56812">
              <w:rPr>
                <w:rFonts w:ascii="Times New Roman" w:hAnsi="Times New Roman" w:cs="Times New Roman"/>
                <w:b/>
                <w:bCs/>
                <w:sz w:val="24"/>
                <w:szCs w:val="24"/>
              </w:rPr>
              <w:t>за 2021 г.</w:t>
            </w: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452"/>
        </w:trPr>
        <w:tc>
          <w:tcPr>
            <w:tcW w:w="596" w:type="dxa"/>
          </w:tcPr>
          <w:p w:rsidR="00743027" w:rsidRPr="00C56812" w:rsidRDefault="00743027" w:rsidP="001B20E6">
            <w:pPr>
              <w:spacing w:after="0" w:line="240" w:lineRule="auto"/>
              <w:jc w:val="center"/>
              <w:rPr>
                <w:rFonts w:ascii="Times New Roman" w:hAnsi="Times New Roman" w:cs="Times New Roman"/>
                <w:sz w:val="24"/>
                <w:szCs w:val="24"/>
                <w:lang w:val="en-US" w:eastAsia="bg-BG"/>
              </w:rPr>
            </w:pPr>
            <w:r w:rsidRPr="00C56812">
              <w:rPr>
                <w:rFonts w:ascii="Times New Roman" w:hAnsi="Times New Roman" w:cs="Times New Roman"/>
                <w:sz w:val="24"/>
                <w:szCs w:val="24"/>
                <w:lang w:eastAsia="bg-BG"/>
              </w:rPr>
              <w:t>2.1</w:t>
            </w:r>
          </w:p>
        </w:tc>
        <w:tc>
          <w:tcPr>
            <w:tcW w:w="3260" w:type="dxa"/>
          </w:tcPr>
          <w:p w:rsidR="00743027" w:rsidRPr="00C56812" w:rsidRDefault="00743027" w:rsidP="001B20E6">
            <w:pPr>
              <w:spacing w:after="0" w:line="240" w:lineRule="auto"/>
              <w:rPr>
                <w:rFonts w:ascii="Times New Roman" w:hAnsi="Times New Roman" w:cs="Times New Roman"/>
                <w:sz w:val="24"/>
                <w:szCs w:val="24"/>
                <w:highlight w:val="yellow"/>
                <w:lang w:val="ru-RU" w:eastAsia="bg-BG"/>
              </w:rPr>
            </w:pPr>
            <w:r w:rsidRPr="00C56812">
              <w:rPr>
                <w:rFonts w:ascii="Times New Roman" w:hAnsi="Times New Roman" w:cs="Times New Roman"/>
                <w:sz w:val="24"/>
                <w:szCs w:val="24"/>
                <w:lang w:val="ru-RU" w:eastAsia="bg-BG"/>
              </w:rPr>
              <w:t xml:space="preserve">Проведени кампании за повишаване на осведомеността относно домашното насилие и насилието, основано на признак </w:t>
            </w:r>
            <w:r w:rsidRPr="00C56812">
              <w:rPr>
                <w:rFonts w:ascii="Times New Roman" w:hAnsi="Times New Roman" w:cs="Times New Roman"/>
                <w:sz w:val="24"/>
                <w:szCs w:val="24"/>
                <w:lang w:eastAsia="bg-BG"/>
              </w:rPr>
              <w:t>“</w:t>
            </w:r>
            <w:r w:rsidRPr="00C56812">
              <w:rPr>
                <w:rFonts w:ascii="Times New Roman" w:hAnsi="Times New Roman" w:cs="Times New Roman"/>
                <w:sz w:val="24"/>
                <w:szCs w:val="24"/>
                <w:lang w:val="ru-RU" w:eastAsia="bg-BG"/>
              </w:rPr>
              <w:t>пол</w:t>
            </w:r>
            <w:r w:rsidRPr="00C56812">
              <w:rPr>
                <w:rFonts w:ascii="Times New Roman" w:hAnsi="Times New Roman" w:cs="Times New Roman"/>
                <w:sz w:val="24"/>
                <w:szCs w:val="24"/>
                <w:lang w:eastAsia="bg-BG"/>
              </w:rPr>
              <w:t>”</w:t>
            </w: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highlight w:val="yellow"/>
                <w:lang w:eastAsia="bg-BG"/>
              </w:rPr>
            </w:pPr>
            <w:r w:rsidRPr="00C56812">
              <w:rPr>
                <w:rFonts w:ascii="Times New Roman" w:hAnsi="Times New Roman" w:cs="Times New Roman"/>
                <w:sz w:val="24"/>
                <w:szCs w:val="24"/>
              </w:rPr>
              <w:t>Предстои</w:t>
            </w:r>
          </w:p>
        </w:tc>
        <w:tc>
          <w:tcPr>
            <w:tcW w:w="708"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2024</w:t>
            </w: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Община Пазарджик</w:t>
            </w:r>
          </w:p>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МКБППМН</w:t>
            </w: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Бюджетни разходи</w:t>
            </w:r>
          </w:p>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Национални програми</w:t>
            </w:r>
          </w:p>
        </w:tc>
        <w:tc>
          <w:tcPr>
            <w:tcW w:w="3516" w:type="dxa"/>
          </w:tcPr>
          <w:p w:rsidR="00743027" w:rsidRPr="00325C51" w:rsidRDefault="00743027" w:rsidP="00AD4978">
            <w:pPr>
              <w:pStyle w:val="ListParagraph"/>
              <w:spacing w:after="0" w:line="240" w:lineRule="auto"/>
              <w:ind w:left="0"/>
              <w:rPr>
                <w:rStyle w:val="hps"/>
                <w:rFonts w:ascii="Times New Roman" w:hAnsi="Times New Roman" w:cs="Times New Roman"/>
                <w:sz w:val="24"/>
                <w:szCs w:val="24"/>
              </w:rPr>
            </w:pPr>
            <w:r w:rsidRPr="00325C51">
              <w:rPr>
                <w:rStyle w:val="hps"/>
                <w:rFonts w:ascii="Times New Roman" w:hAnsi="Times New Roman" w:cs="Times New Roman"/>
                <w:sz w:val="24"/>
                <w:szCs w:val="24"/>
                <w:lang w:eastAsia="en-US"/>
              </w:rPr>
              <w:t xml:space="preserve">Брой проведени </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Style w:val="hps"/>
                <w:rFonts w:ascii="Times New Roman" w:hAnsi="Times New Roman" w:cs="Times New Roman"/>
                <w:sz w:val="24"/>
                <w:szCs w:val="24"/>
              </w:rPr>
              <w:t>кампании за повишаване на осведомеността относно домашното насилие и насилието, основано на полов признак</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lang w:val="en-US" w:eastAsia="bg-BG"/>
              </w:rPr>
            </w:pPr>
            <w:r w:rsidRPr="00C56812">
              <w:rPr>
                <w:rFonts w:ascii="Times New Roman" w:hAnsi="Times New Roman" w:cs="Times New Roman"/>
                <w:sz w:val="24"/>
                <w:szCs w:val="24"/>
                <w:lang w:val="en-US" w:eastAsia="bg-BG"/>
              </w:rPr>
              <w:t>0</w:t>
            </w: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en-US" w:eastAsia="bg-BG"/>
              </w:rPr>
            </w:pPr>
          </w:p>
          <w:p w:rsidR="00743027" w:rsidRPr="00C56812" w:rsidRDefault="00743027" w:rsidP="001B20E6">
            <w:pPr>
              <w:spacing w:after="0" w:line="240" w:lineRule="auto"/>
              <w:jc w:val="center"/>
              <w:rPr>
                <w:rFonts w:ascii="Times New Roman" w:hAnsi="Times New Roman" w:cs="Times New Roman"/>
                <w:sz w:val="24"/>
                <w:szCs w:val="24"/>
                <w:lang w:val="ru-RU" w:eastAsia="bg-BG"/>
              </w:rPr>
            </w:pPr>
          </w:p>
        </w:tc>
        <w:tc>
          <w:tcPr>
            <w:tcW w:w="1843" w:type="dxa"/>
          </w:tcPr>
          <w:p w:rsidR="00743027" w:rsidRPr="00C56812" w:rsidRDefault="00743027" w:rsidP="001B20E6">
            <w:pPr>
              <w:spacing w:after="0" w:line="240" w:lineRule="auto"/>
              <w:ind w:left="-57" w:righ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w:t>
            </w: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en-US"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eastAsia="bg-BG"/>
              </w:rPr>
            </w:pPr>
          </w:p>
        </w:tc>
      </w:tr>
      <w:tr w:rsidR="00743027" w:rsidRPr="00C56812">
        <w:tc>
          <w:tcPr>
            <w:tcW w:w="596" w:type="dxa"/>
          </w:tcPr>
          <w:p w:rsidR="00743027" w:rsidRPr="00C56812" w:rsidRDefault="00743027" w:rsidP="001B20E6">
            <w:pPr>
              <w:spacing w:after="0" w:line="240" w:lineRule="auto"/>
              <w:ind w:left="-57"/>
              <w:jc w:val="center"/>
              <w:rPr>
                <w:rFonts w:ascii="Times New Roman" w:hAnsi="Times New Roman" w:cs="Times New Roman"/>
                <w:sz w:val="24"/>
                <w:szCs w:val="24"/>
                <w:lang w:eastAsia="bg-BG"/>
              </w:rPr>
            </w:pPr>
            <w:r w:rsidRPr="00C56812">
              <w:rPr>
                <w:rFonts w:ascii="Times New Roman" w:hAnsi="Times New Roman" w:cs="Times New Roman"/>
                <w:sz w:val="24"/>
                <w:szCs w:val="24"/>
                <w:lang w:val="en-US" w:eastAsia="bg-BG"/>
              </w:rPr>
              <w:t>2.</w:t>
            </w:r>
            <w:r w:rsidRPr="00C56812">
              <w:rPr>
                <w:rFonts w:ascii="Times New Roman" w:hAnsi="Times New Roman" w:cs="Times New Roman"/>
                <w:sz w:val="24"/>
                <w:szCs w:val="24"/>
                <w:lang w:eastAsia="bg-BG"/>
              </w:rPr>
              <w:t>2</w:t>
            </w:r>
          </w:p>
        </w:tc>
        <w:tc>
          <w:tcPr>
            <w:tcW w:w="3260"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Обучение служители  за работа с деца-жертви или в риск от насилие. </w:t>
            </w: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Текущ</w:t>
            </w:r>
          </w:p>
        </w:tc>
        <w:tc>
          <w:tcPr>
            <w:tcW w:w="708"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2023 г.</w:t>
            </w:r>
          </w:p>
        </w:tc>
        <w:tc>
          <w:tcPr>
            <w:tcW w:w="1473"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МВР</w:t>
            </w:r>
          </w:p>
        </w:tc>
        <w:tc>
          <w:tcPr>
            <w:tcW w:w="1701"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Държавен</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w:t>
            </w:r>
          </w:p>
        </w:tc>
        <w:tc>
          <w:tcPr>
            <w:tcW w:w="3516" w:type="dxa"/>
          </w:tcPr>
          <w:p w:rsidR="00743027" w:rsidRPr="00C56812" w:rsidRDefault="00743027" w:rsidP="001B20E6">
            <w:pPr>
              <w:spacing w:after="0" w:line="240" w:lineRule="auto"/>
              <w:ind w:left="-113" w:right="-113"/>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обучени служители за работа с деца-жертви или в риск от насилие</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0</w:t>
            </w:r>
          </w:p>
        </w:tc>
        <w:tc>
          <w:tcPr>
            <w:tcW w:w="1843" w:type="dxa"/>
          </w:tcPr>
          <w:p w:rsidR="00743027" w:rsidRPr="00C56812" w:rsidRDefault="00743027" w:rsidP="001B20E6">
            <w:pPr>
              <w:spacing w:after="0" w:line="240" w:lineRule="auto"/>
              <w:ind w:left="-113"/>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w:t>
            </w:r>
          </w:p>
        </w:tc>
      </w:tr>
      <w:tr w:rsidR="00743027" w:rsidRPr="00C56812">
        <w:tc>
          <w:tcPr>
            <w:tcW w:w="596" w:type="dxa"/>
          </w:tcPr>
          <w:p w:rsidR="00743027" w:rsidRPr="00C56812" w:rsidRDefault="00743027" w:rsidP="001B20E6">
            <w:pPr>
              <w:spacing w:after="0" w:line="240" w:lineRule="auto"/>
              <w:ind w:left="-57"/>
              <w:jc w:val="center"/>
              <w:rPr>
                <w:rFonts w:ascii="Times New Roman" w:hAnsi="Times New Roman" w:cs="Times New Roman"/>
                <w:sz w:val="24"/>
                <w:szCs w:val="24"/>
                <w:lang w:val="en-US" w:eastAsia="bg-BG"/>
              </w:rPr>
            </w:pPr>
          </w:p>
        </w:tc>
        <w:tc>
          <w:tcPr>
            <w:tcW w:w="3260"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p>
        </w:tc>
        <w:tc>
          <w:tcPr>
            <w:tcW w:w="708"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1473"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1701"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3516" w:type="dxa"/>
          </w:tcPr>
          <w:p w:rsidR="00743027" w:rsidRPr="00C56812" w:rsidRDefault="00743027" w:rsidP="001B20E6">
            <w:pPr>
              <w:spacing w:after="0" w:line="240" w:lineRule="auto"/>
              <w:ind w:left="-113" w:right="-113"/>
              <w:rPr>
                <w:rFonts w:ascii="Times New Roman" w:hAnsi="Times New Roman" w:cs="Times New Roman"/>
                <w:sz w:val="24"/>
                <w:szCs w:val="24"/>
                <w:lang w:eastAsia="bg-BG"/>
              </w:rPr>
            </w:pPr>
          </w:p>
        </w:tc>
        <w:tc>
          <w:tcPr>
            <w:tcW w:w="1417" w:type="dxa"/>
          </w:tcPr>
          <w:p w:rsidR="00743027" w:rsidRPr="00C56812" w:rsidRDefault="00743027" w:rsidP="001B20E6">
            <w:pPr>
              <w:spacing w:after="0" w:line="240" w:lineRule="auto"/>
              <w:jc w:val="center"/>
              <w:rPr>
                <w:rFonts w:ascii="Times New Roman" w:hAnsi="Times New Roman" w:cs="Times New Roman"/>
                <w:sz w:val="24"/>
                <w:szCs w:val="24"/>
                <w:lang w:eastAsia="bg-BG"/>
              </w:rPr>
            </w:pPr>
          </w:p>
        </w:tc>
        <w:tc>
          <w:tcPr>
            <w:tcW w:w="1843" w:type="dxa"/>
          </w:tcPr>
          <w:p w:rsidR="00743027" w:rsidRPr="00C56812" w:rsidRDefault="00743027" w:rsidP="001B20E6">
            <w:pPr>
              <w:spacing w:after="0" w:line="240" w:lineRule="auto"/>
              <w:ind w:left="-113"/>
              <w:jc w:val="center"/>
              <w:rPr>
                <w:rFonts w:ascii="Times New Roman" w:hAnsi="Times New Roman" w:cs="Times New Roman"/>
                <w:sz w:val="24"/>
                <w:szCs w:val="24"/>
                <w:lang w:eastAsia="bg-BG"/>
              </w:rPr>
            </w:pPr>
          </w:p>
        </w:tc>
      </w:tr>
      <w:tr w:rsidR="00743027" w:rsidRPr="00C56812">
        <w:tc>
          <w:tcPr>
            <w:tcW w:w="15677" w:type="dxa"/>
            <w:gridSpan w:val="10"/>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 3</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Повишаване на капацитета на правоприлагащите органи по отношение на борбата с престъпленията и проявите на дискриминация, насилие или омраза, основани на етническа принадлежност</w:t>
            </w:r>
          </w:p>
        </w:tc>
      </w:tr>
      <w:tr w:rsidR="00743027" w:rsidRPr="00C56812">
        <w:trPr>
          <w:trHeight w:val="1415"/>
        </w:trPr>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Текуща стойност</w:t>
            </w:r>
          </w:p>
        </w:tc>
        <w:tc>
          <w:tcPr>
            <w:tcW w:w="1843" w:type="dxa"/>
            <w:shd w:val="clear" w:color="auto" w:fill="D8F4F1"/>
          </w:tcPr>
          <w:p w:rsidR="00743027" w:rsidRPr="00C56812" w:rsidRDefault="00743027" w:rsidP="001B20E6">
            <w:pPr>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2022-</w:t>
            </w:r>
            <w:r w:rsidRPr="00C56812">
              <w:rPr>
                <w:rFonts w:ascii="Times New Roman" w:hAnsi="Times New Roman" w:cs="Times New Roman"/>
                <w:b/>
                <w:bCs/>
                <w:sz w:val="24"/>
                <w:szCs w:val="24"/>
                <w:lang w:eastAsia="bg-BG"/>
              </w:rPr>
              <w:t>2023 г.</w:t>
            </w:r>
          </w:p>
        </w:tc>
      </w:tr>
      <w:tr w:rsidR="00743027" w:rsidRPr="00C56812">
        <w:trPr>
          <w:trHeight w:val="1592"/>
        </w:trPr>
        <w:tc>
          <w:tcPr>
            <w:tcW w:w="596" w:type="dxa"/>
            <w:shd w:val="clear" w:color="auto" w:fill="FFFFFF"/>
          </w:tcPr>
          <w:p w:rsidR="00743027" w:rsidRPr="00C56812" w:rsidRDefault="00743027" w:rsidP="001B20E6">
            <w:pPr>
              <w:spacing w:after="0" w:line="240" w:lineRule="auto"/>
              <w:ind w:lef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3.1</w:t>
            </w:r>
          </w:p>
        </w:tc>
        <w:tc>
          <w:tcPr>
            <w:tcW w:w="3260" w:type="dxa"/>
            <w:shd w:val="clear" w:color="auto" w:fill="FFFFFF"/>
          </w:tcPr>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sz w:val="24"/>
                <w:szCs w:val="24"/>
              </w:rPr>
            </w:pPr>
            <w:r w:rsidRPr="00C56812">
              <w:rPr>
                <w:rFonts w:ascii="Times New Roman" w:hAnsi="Times New Roman" w:cs="Times New Roman"/>
                <w:sz w:val="24"/>
                <w:szCs w:val="24"/>
              </w:rPr>
              <w:t xml:space="preserve"> Обучение на членовете на по проблеми, свързани с върховенството на правото и защитата на основните права в съответствие със стандартите на ЕКПЧ и Хартата на основните права на ЕС, в следните приоритетни области:</w:t>
            </w:r>
          </w:p>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sz w:val="24"/>
                <w:szCs w:val="24"/>
              </w:rPr>
            </w:pPr>
            <w:r w:rsidRPr="00C56812">
              <w:rPr>
                <w:rFonts w:ascii="Times New Roman" w:hAnsi="Times New Roman" w:cs="Times New Roman"/>
                <w:sz w:val="24"/>
                <w:szCs w:val="24"/>
              </w:rPr>
              <w:t>- гаранции за защита от дискриминация;</w:t>
            </w:r>
          </w:p>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sz w:val="24"/>
                <w:szCs w:val="24"/>
              </w:rPr>
            </w:pPr>
            <w:r w:rsidRPr="00C56812">
              <w:rPr>
                <w:rFonts w:ascii="Times New Roman" w:hAnsi="Times New Roman" w:cs="Times New Roman"/>
                <w:sz w:val="24"/>
                <w:szCs w:val="24"/>
              </w:rPr>
              <w:t>- превенция и защита от домашно насилие и насилие, основано на пола (в т.ч. защита правата на ромските жени и деца - жертва на посочените форми на насилие);</w:t>
            </w:r>
          </w:p>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sz w:val="24"/>
                <w:szCs w:val="24"/>
              </w:rPr>
            </w:pPr>
            <w:r w:rsidRPr="00C56812">
              <w:rPr>
                <w:rFonts w:ascii="Times New Roman" w:hAnsi="Times New Roman" w:cs="Times New Roman"/>
                <w:sz w:val="24"/>
                <w:szCs w:val="24"/>
              </w:rPr>
              <w:t>- закрила на децата - жертви на престъпления, включително деца, жертви на насилие, сексуална и икономическа експлоатация, отвличане и трафик, както и деца, свидетели на такива престъпления; мерки за щадящо изслушване.</w:t>
            </w:r>
          </w:p>
        </w:tc>
        <w:tc>
          <w:tcPr>
            <w:tcW w:w="1163" w:type="dxa"/>
            <w:gridSpan w:val="2"/>
            <w:shd w:val="clear" w:color="auto" w:fill="FFFFFF"/>
          </w:tcPr>
          <w:p w:rsidR="00743027" w:rsidRPr="00C56812" w:rsidRDefault="00743027" w:rsidP="001B20E6">
            <w:pPr>
              <w:spacing w:after="0" w:line="240" w:lineRule="auto"/>
              <w:ind w:left="-57" w:right="119" w:firstLine="6"/>
              <w:jc w:val="center"/>
              <w:rPr>
                <w:rFonts w:ascii="Times New Roman" w:hAnsi="Times New Roman" w:cs="Times New Roman"/>
                <w:color w:val="2A2A2A"/>
                <w:sz w:val="24"/>
                <w:szCs w:val="24"/>
              </w:rPr>
            </w:pPr>
            <w:r w:rsidRPr="00C56812">
              <w:rPr>
                <w:rFonts w:ascii="Times New Roman" w:hAnsi="Times New Roman" w:cs="Times New Roman"/>
                <w:color w:val="2A2A2A"/>
                <w:sz w:val="24"/>
                <w:szCs w:val="24"/>
              </w:rPr>
              <w:t>Текущ</w:t>
            </w:r>
          </w:p>
        </w:tc>
        <w:tc>
          <w:tcPr>
            <w:tcW w:w="708" w:type="dxa"/>
            <w:shd w:val="clear" w:color="auto" w:fill="FFFFFF"/>
          </w:tcPr>
          <w:p w:rsidR="00743027" w:rsidRPr="00C56812" w:rsidRDefault="00743027" w:rsidP="001B20E6">
            <w:pPr>
              <w:spacing w:after="0" w:line="240" w:lineRule="auto"/>
              <w:ind w:left="-57" w:right="-57" w:firstLine="6"/>
              <w:rPr>
                <w:rFonts w:ascii="Times New Roman" w:hAnsi="Times New Roman" w:cs="Times New Roman"/>
                <w:color w:val="2A2A2A"/>
                <w:sz w:val="24"/>
                <w:szCs w:val="24"/>
              </w:rPr>
            </w:pPr>
            <w:r w:rsidRPr="00C56812">
              <w:rPr>
                <w:rFonts w:ascii="Times New Roman" w:hAnsi="Times New Roman" w:cs="Times New Roman"/>
                <w:color w:val="2A2A2A"/>
                <w:sz w:val="24"/>
                <w:szCs w:val="24"/>
              </w:rPr>
              <w:t>2021-</w:t>
            </w:r>
          </w:p>
          <w:p w:rsidR="00743027" w:rsidRPr="00C56812" w:rsidRDefault="00743027" w:rsidP="001B20E6">
            <w:pPr>
              <w:spacing w:after="0" w:line="240" w:lineRule="auto"/>
              <w:ind w:left="-57" w:right="-57" w:firstLine="6"/>
              <w:rPr>
                <w:rFonts w:ascii="Times New Roman" w:hAnsi="Times New Roman" w:cs="Times New Roman"/>
                <w:color w:val="2A2A2A"/>
                <w:sz w:val="24"/>
                <w:szCs w:val="24"/>
              </w:rPr>
            </w:pPr>
            <w:r w:rsidRPr="00C56812">
              <w:rPr>
                <w:rFonts w:ascii="Times New Roman" w:hAnsi="Times New Roman" w:cs="Times New Roman"/>
                <w:color w:val="2A2A2A"/>
                <w:sz w:val="24"/>
                <w:szCs w:val="24"/>
              </w:rPr>
              <w:t>2023 г.</w:t>
            </w:r>
          </w:p>
        </w:tc>
        <w:tc>
          <w:tcPr>
            <w:tcW w:w="1473" w:type="dxa"/>
            <w:shd w:val="clear" w:color="auto" w:fill="FFFFFF"/>
          </w:tcPr>
          <w:p w:rsidR="00743027" w:rsidRPr="00C56812" w:rsidRDefault="00743027" w:rsidP="001B20E6">
            <w:pPr>
              <w:spacing w:after="0" w:line="240" w:lineRule="auto"/>
              <w:ind w:left="-57" w:right="119" w:firstLine="6"/>
              <w:jc w:val="center"/>
              <w:rPr>
                <w:rFonts w:ascii="Times New Roman" w:hAnsi="Times New Roman" w:cs="Times New Roman"/>
                <w:color w:val="2A2A2A"/>
                <w:sz w:val="24"/>
                <w:szCs w:val="24"/>
              </w:rPr>
            </w:pPr>
            <w:r w:rsidRPr="00C56812">
              <w:rPr>
                <w:rFonts w:ascii="Times New Roman" w:hAnsi="Times New Roman" w:cs="Times New Roman"/>
                <w:color w:val="2A2A2A"/>
                <w:sz w:val="24"/>
                <w:szCs w:val="24"/>
              </w:rPr>
              <w:t>МКБППМН</w:t>
            </w:r>
          </w:p>
        </w:tc>
        <w:tc>
          <w:tcPr>
            <w:tcW w:w="1701" w:type="dxa"/>
            <w:shd w:val="clear" w:color="auto" w:fill="FFFFFF"/>
          </w:tcPr>
          <w:p w:rsidR="00743027" w:rsidRPr="00C56812" w:rsidRDefault="00743027" w:rsidP="001B20E6">
            <w:pPr>
              <w:overflowPunct w:val="0"/>
              <w:autoSpaceDE w:val="0"/>
              <w:autoSpaceDN w:val="0"/>
              <w:spacing w:after="0" w:line="240" w:lineRule="auto"/>
              <w:ind w:left="-57" w:right="-57" w:firstLine="6"/>
              <w:jc w:val="both"/>
              <w:rPr>
                <w:rFonts w:ascii="Times New Roman" w:hAnsi="Times New Roman" w:cs="Times New Roman"/>
                <w:color w:val="2A2A2A"/>
                <w:sz w:val="24"/>
                <w:szCs w:val="24"/>
              </w:rPr>
            </w:pPr>
            <w:r w:rsidRPr="00C56812">
              <w:rPr>
                <w:rFonts w:ascii="Times New Roman" w:hAnsi="Times New Roman" w:cs="Times New Roman"/>
                <w:color w:val="2A2A2A"/>
                <w:sz w:val="24"/>
                <w:szCs w:val="24"/>
              </w:rPr>
              <w:t>Държавен бюджет</w:t>
            </w:r>
          </w:p>
          <w:p w:rsidR="00743027" w:rsidRPr="00C56812" w:rsidRDefault="00743027" w:rsidP="001B20E6">
            <w:pPr>
              <w:overflowPunct w:val="0"/>
              <w:autoSpaceDE w:val="0"/>
              <w:autoSpaceDN w:val="0"/>
              <w:spacing w:after="0" w:line="240" w:lineRule="auto"/>
              <w:ind w:left="-57" w:right="-57" w:firstLine="6"/>
              <w:jc w:val="both"/>
              <w:rPr>
                <w:rFonts w:ascii="Times New Roman" w:hAnsi="Times New Roman" w:cs="Times New Roman"/>
                <w:color w:val="2A2A2A"/>
                <w:sz w:val="24"/>
                <w:szCs w:val="24"/>
              </w:rPr>
            </w:pPr>
          </w:p>
        </w:tc>
        <w:tc>
          <w:tcPr>
            <w:tcW w:w="3516" w:type="dxa"/>
            <w:shd w:val="clear" w:color="auto" w:fill="FFFFFF"/>
          </w:tcPr>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color w:val="2A2A2A"/>
                <w:sz w:val="24"/>
                <w:szCs w:val="24"/>
              </w:rPr>
            </w:pPr>
            <w:r w:rsidRPr="00C56812">
              <w:rPr>
                <w:rFonts w:ascii="Times New Roman" w:hAnsi="Times New Roman" w:cs="Times New Roman"/>
                <w:color w:val="2A2A2A"/>
                <w:sz w:val="24"/>
                <w:szCs w:val="24"/>
              </w:rPr>
              <w:t>Брой обучени служители</w:t>
            </w:r>
          </w:p>
        </w:tc>
        <w:tc>
          <w:tcPr>
            <w:tcW w:w="1417" w:type="dxa"/>
            <w:shd w:val="clear" w:color="auto" w:fill="FFFFFF"/>
          </w:tcPr>
          <w:p w:rsidR="00743027" w:rsidRPr="00C56812" w:rsidRDefault="00743027" w:rsidP="001B20E6">
            <w:pPr>
              <w:overflowPunct w:val="0"/>
              <w:autoSpaceDE w:val="0"/>
              <w:autoSpaceDN w:val="0"/>
              <w:spacing w:after="0" w:line="240" w:lineRule="auto"/>
              <w:ind w:left="-57" w:right="119" w:firstLine="6"/>
              <w:jc w:val="both"/>
              <w:rPr>
                <w:rFonts w:ascii="Times New Roman" w:hAnsi="Times New Roman" w:cs="Times New Roman"/>
                <w:color w:val="2A2A2A"/>
                <w:sz w:val="24"/>
                <w:szCs w:val="24"/>
              </w:rPr>
            </w:pPr>
            <w:r w:rsidRPr="00C56812">
              <w:rPr>
                <w:rFonts w:ascii="Times New Roman" w:hAnsi="Times New Roman" w:cs="Times New Roman"/>
                <w:color w:val="2A2A2A"/>
                <w:sz w:val="24"/>
                <w:szCs w:val="24"/>
              </w:rPr>
              <w:t>3</w:t>
            </w:r>
          </w:p>
        </w:tc>
        <w:tc>
          <w:tcPr>
            <w:tcW w:w="1843" w:type="dxa"/>
            <w:shd w:val="clear" w:color="auto" w:fill="FFFFFF"/>
          </w:tcPr>
          <w:p w:rsidR="00743027" w:rsidRPr="00C56812" w:rsidRDefault="00743027" w:rsidP="001B20E6">
            <w:pPr>
              <w:overflowPunct w:val="0"/>
              <w:autoSpaceDE w:val="0"/>
              <w:autoSpaceDN w:val="0"/>
              <w:spacing w:after="0" w:line="240" w:lineRule="auto"/>
              <w:ind w:left="-57" w:right="119" w:firstLine="6"/>
              <w:jc w:val="center"/>
              <w:rPr>
                <w:rFonts w:ascii="Times New Roman" w:hAnsi="Times New Roman" w:cs="Times New Roman"/>
                <w:color w:val="2A2A2A"/>
                <w:sz w:val="24"/>
                <w:szCs w:val="24"/>
              </w:rPr>
            </w:pPr>
            <w:r w:rsidRPr="00C56812">
              <w:rPr>
                <w:rFonts w:ascii="Times New Roman" w:hAnsi="Times New Roman" w:cs="Times New Roman"/>
                <w:color w:val="2A2A2A"/>
                <w:sz w:val="24"/>
                <w:szCs w:val="24"/>
              </w:rPr>
              <w:t>5</w:t>
            </w:r>
          </w:p>
        </w:tc>
      </w:tr>
      <w:tr w:rsidR="00743027" w:rsidRPr="00C56812">
        <w:tc>
          <w:tcPr>
            <w:tcW w:w="15677" w:type="dxa"/>
            <w:gridSpan w:val="10"/>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4</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Предприемане на целенасочени мерки и иновативни интегрирани услуги за повишаване на родителския капацитет в подкрепа на уязвимите семейства, подобряване на родителската грижа и за защита правата на децата</w:t>
            </w:r>
            <w:r w:rsidRPr="00C56812">
              <w:rPr>
                <w:rFonts w:ascii="Times New Roman" w:hAnsi="Times New Roman" w:cs="Times New Roman"/>
                <w:b/>
                <w:bCs/>
                <w:sz w:val="24"/>
                <w:szCs w:val="24"/>
              </w:rPr>
              <w:t xml:space="preserve">  </w:t>
            </w:r>
          </w:p>
        </w:tc>
      </w:tr>
      <w:tr w:rsidR="00743027" w:rsidRPr="00C56812">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jc w:val="center"/>
              <w:rPr>
                <w:rFonts w:ascii="Times New Roman" w:hAnsi="Times New Roman" w:cs="Times New Roman"/>
                <w:b/>
                <w:bCs/>
                <w:sz w:val="24"/>
                <w:szCs w:val="24"/>
                <w:lang w:eastAsia="bg-BG"/>
              </w:rPr>
            </w:pPr>
          </w:p>
          <w:p w:rsidR="00743027" w:rsidRPr="00C56812" w:rsidRDefault="00743027" w:rsidP="001B20E6">
            <w:pPr>
              <w:jc w:val="center"/>
              <w:rPr>
                <w:rFonts w:ascii="Times New Roman" w:hAnsi="Times New Roman" w:cs="Times New Roman"/>
                <w:sz w:val="24"/>
                <w:szCs w:val="24"/>
              </w:rPr>
            </w:pPr>
          </w:p>
        </w:tc>
        <w:tc>
          <w:tcPr>
            <w:tcW w:w="3289" w:type="dxa"/>
            <w:gridSpan w:val="2"/>
            <w:shd w:val="clear" w:color="auto" w:fill="D8F4F1"/>
          </w:tcPr>
          <w:p w:rsidR="00743027" w:rsidRPr="00C56812" w:rsidRDefault="00743027" w:rsidP="001B20E6">
            <w:pPr>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Мерки</w:t>
            </w:r>
          </w:p>
        </w:tc>
        <w:tc>
          <w:tcPr>
            <w:tcW w:w="1134" w:type="dxa"/>
            <w:shd w:val="clear" w:color="auto" w:fill="D8F4F1"/>
          </w:tcPr>
          <w:p w:rsidR="00743027" w:rsidRPr="00C56812" w:rsidRDefault="00743027" w:rsidP="001B20E6">
            <w:pPr>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eastAsia="bg-BG"/>
              </w:rPr>
              <w:softHyphen/>
              <w:t>на институ</w:t>
            </w:r>
            <w:r w:rsidRPr="00C56812">
              <w:rPr>
                <w:rFonts w:ascii="Times New Roman" w:hAnsi="Times New Roman" w:cs="Times New Roman"/>
                <w:b/>
                <w:bCs/>
                <w:sz w:val="24"/>
                <w:szCs w:val="24"/>
                <w:lang w:eastAsia="bg-BG"/>
              </w:rPr>
              <w:softHyphen/>
              <w:t>ция</w:t>
            </w:r>
          </w:p>
        </w:tc>
        <w:tc>
          <w:tcPr>
            <w:tcW w:w="1701" w:type="dxa"/>
            <w:shd w:val="clear" w:color="auto" w:fill="D8F4F1"/>
          </w:tcPr>
          <w:p w:rsidR="00743027" w:rsidRPr="00C56812" w:rsidRDefault="00743027" w:rsidP="001B20E6">
            <w:pPr>
              <w:spacing w:after="0" w:line="240" w:lineRule="auto"/>
              <w:ind w:right="-57"/>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b/>
                <w:bCs/>
                <w:sz w:val="24"/>
                <w:szCs w:val="24"/>
                <w:lang w:eastAsia="bg-BG"/>
              </w:rPr>
            </w:pPr>
          </w:p>
        </w:tc>
        <w:tc>
          <w:tcPr>
            <w:tcW w:w="1843" w:type="dxa"/>
            <w:shd w:val="clear" w:color="auto" w:fill="D8F4F1"/>
          </w:tcPr>
          <w:p w:rsidR="00743027" w:rsidRPr="00C56812" w:rsidRDefault="00743027" w:rsidP="001B20E6">
            <w:pPr>
              <w:ind w:left="-113"/>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Целева стойност с натрупване 2022-2023 г.</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val="en-US" w:eastAsia="bg-BG"/>
              </w:rPr>
            </w:pPr>
            <w:r w:rsidRPr="00C56812">
              <w:rPr>
                <w:rFonts w:ascii="Times New Roman" w:hAnsi="Times New Roman" w:cs="Times New Roman"/>
                <w:sz w:val="24"/>
                <w:szCs w:val="24"/>
                <w:lang w:eastAsia="bg-BG"/>
              </w:rPr>
              <w:t>4</w:t>
            </w:r>
            <w:r w:rsidRPr="00C56812">
              <w:rPr>
                <w:rFonts w:ascii="Times New Roman" w:hAnsi="Times New Roman" w:cs="Times New Roman"/>
                <w:sz w:val="24"/>
                <w:szCs w:val="24"/>
                <w:lang w:val="en-US" w:eastAsia="bg-BG"/>
              </w:rPr>
              <w:t>.1</w:t>
            </w: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Прилагане на Координационния механизъм  за рефериране и обгрижване на случаи на непридружени български деца и деца-жертви на трафик, завръщащи се от чужбина“.</w:t>
            </w:r>
          </w:p>
        </w:tc>
        <w:tc>
          <w:tcPr>
            <w:tcW w:w="1134" w:type="dxa"/>
          </w:tcPr>
          <w:p w:rsidR="00743027" w:rsidRPr="00C56812" w:rsidRDefault="00743027" w:rsidP="00AA4EC1">
            <w:pPr>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tcPr>
          <w:p w:rsidR="00743027" w:rsidRPr="00C56812" w:rsidRDefault="00743027" w:rsidP="001B20E6">
            <w:pPr>
              <w:spacing w:after="0" w:line="240" w:lineRule="auto"/>
              <w:ind w:left="-113" w:right="-113"/>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2022 г.</w:t>
            </w:r>
          </w:p>
        </w:tc>
        <w:tc>
          <w:tcPr>
            <w:tcW w:w="1473"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ДАЗД- ОЗД</w:t>
            </w:r>
          </w:p>
        </w:tc>
        <w:tc>
          <w:tcPr>
            <w:tcW w:w="1701"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3516"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реферирани случаи за година</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lang w:eastAsia="bg-BG"/>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val="en-US" w:eastAsia="bg-BG"/>
              </w:rPr>
            </w:pPr>
            <w:r w:rsidRPr="00C56812">
              <w:rPr>
                <w:rFonts w:ascii="Times New Roman" w:hAnsi="Times New Roman" w:cs="Times New Roman"/>
                <w:sz w:val="24"/>
                <w:szCs w:val="24"/>
                <w:lang w:eastAsia="bg-BG"/>
              </w:rPr>
              <w:t>4.2</w:t>
            </w: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Повишаване на информираността на децата и техните семейства относно правата на детето, регламентирани в Конвенцията на ООН за правата на детето и Закона за закрила на детето и за съществуващите услуги за подкрепа в общността</w:t>
            </w:r>
          </w:p>
        </w:tc>
        <w:tc>
          <w:tcPr>
            <w:tcW w:w="1134" w:type="dxa"/>
          </w:tcPr>
          <w:p w:rsidR="00743027" w:rsidRPr="00C56812" w:rsidRDefault="00743027" w:rsidP="00F44A07">
            <w:pPr>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tcPr>
          <w:p w:rsidR="00743027" w:rsidRPr="00C56812" w:rsidRDefault="00743027" w:rsidP="001B20E6">
            <w:pPr>
              <w:spacing w:after="0"/>
              <w:ind w:left="-113" w:right="-113"/>
              <w:rPr>
                <w:rFonts w:ascii="Times New Roman" w:hAnsi="Times New Roman" w:cs="Times New Roman"/>
                <w:sz w:val="24"/>
                <w:szCs w:val="24"/>
              </w:rPr>
            </w:pPr>
            <w:r w:rsidRPr="00C56812">
              <w:rPr>
                <w:rFonts w:ascii="Times New Roman" w:hAnsi="Times New Roman" w:cs="Times New Roman"/>
                <w:sz w:val="24"/>
                <w:szCs w:val="24"/>
              </w:rPr>
              <w:t>2022 г.</w:t>
            </w: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ДАЗД/ОЗД</w:t>
            </w:r>
          </w:p>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Доставчици на социални услуги</w:t>
            </w:r>
          </w:p>
          <w:p w:rsidR="00743027" w:rsidRPr="00C56812" w:rsidRDefault="00743027" w:rsidP="001B20E6">
            <w:pPr>
              <w:spacing w:after="0" w:line="240" w:lineRule="auto"/>
              <w:ind w:left="-57" w:right="-57"/>
              <w:rPr>
                <w:rFonts w:ascii="Times New Roman" w:hAnsi="Times New Roman" w:cs="Times New Roman"/>
                <w:sz w:val="24"/>
                <w:szCs w:val="24"/>
                <w:lang w:eastAsia="bg-BG"/>
              </w:rPr>
            </w:pPr>
          </w:p>
          <w:p w:rsidR="00743027" w:rsidRPr="00C56812" w:rsidRDefault="00743027" w:rsidP="001B20E6">
            <w:pPr>
              <w:spacing w:after="0" w:line="240" w:lineRule="auto"/>
              <w:ind w:left="-57" w:right="-57"/>
              <w:rPr>
                <w:rFonts w:ascii="Times New Roman" w:hAnsi="Times New Roman" w:cs="Times New Roman"/>
                <w:sz w:val="24"/>
                <w:szCs w:val="24"/>
                <w:lang w:eastAsia="bg-BG"/>
              </w:rPr>
            </w:pPr>
          </w:p>
          <w:p w:rsidR="00743027" w:rsidRPr="00C56812" w:rsidRDefault="00743027" w:rsidP="001B20E6">
            <w:pPr>
              <w:spacing w:after="0" w:line="240" w:lineRule="auto"/>
              <w:ind w:left="-57" w:right="-57"/>
              <w:rPr>
                <w:rFonts w:ascii="Times New Roman" w:hAnsi="Times New Roman" w:cs="Times New Roman"/>
                <w:sz w:val="24"/>
                <w:szCs w:val="24"/>
                <w:lang w:eastAsia="bg-BG"/>
              </w:rPr>
            </w:pP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 на ДАЗД</w:t>
            </w:r>
          </w:p>
        </w:tc>
        <w:tc>
          <w:tcPr>
            <w:tcW w:w="3516" w:type="dxa"/>
          </w:tcPr>
          <w:p w:rsidR="00743027" w:rsidRPr="00C56812" w:rsidRDefault="00743027" w:rsidP="001B20E6">
            <w:pPr>
              <w:spacing w:after="0" w:line="240" w:lineRule="auto"/>
              <w:rPr>
                <w:rFonts w:ascii="Times New Roman" w:hAnsi="Times New Roman" w:cs="Times New Roman"/>
                <w:b/>
                <w:bCs/>
                <w:sz w:val="24"/>
                <w:szCs w:val="24"/>
                <w:lang w:eastAsia="bg-BG"/>
              </w:rPr>
            </w:pPr>
            <w:r w:rsidRPr="00C56812">
              <w:rPr>
                <w:rFonts w:ascii="Times New Roman" w:hAnsi="Times New Roman" w:cs="Times New Roman"/>
                <w:sz w:val="24"/>
                <w:szCs w:val="24"/>
                <w:lang w:eastAsia="bg-BG"/>
              </w:rPr>
              <w:t xml:space="preserve">Брой проведени беседи с представители на ромската общност, вкл. деца </w:t>
            </w:r>
          </w:p>
        </w:tc>
        <w:tc>
          <w:tcPr>
            <w:tcW w:w="1417"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2</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4.3 </w:t>
            </w: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Повишаване на информираността на децата и техните семейства относно съществуващи механизми за информиране и превенция на насилието сред  и срещу деца.</w:t>
            </w:r>
          </w:p>
        </w:tc>
        <w:tc>
          <w:tcPr>
            <w:tcW w:w="1134" w:type="dxa"/>
          </w:tcPr>
          <w:p w:rsidR="00743027" w:rsidRPr="00C56812" w:rsidRDefault="00743027" w:rsidP="00F44A07">
            <w:pPr>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tcPr>
          <w:p w:rsidR="00743027" w:rsidRPr="00C56812" w:rsidRDefault="00743027" w:rsidP="001B20E6">
            <w:pPr>
              <w:spacing w:after="0"/>
              <w:ind w:left="-113" w:right="-113"/>
              <w:rPr>
                <w:rFonts w:ascii="Times New Roman" w:hAnsi="Times New Roman" w:cs="Times New Roman"/>
                <w:sz w:val="24"/>
                <w:szCs w:val="24"/>
              </w:rPr>
            </w:pPr>
            <w:r w:rsidRPr="00C56812">
              <w:rPr>
                <w:rFonts w:ascii="Times New Roman" w:hAnsi="Times New Roman" w:cs="Times New Roman"/>
                <w:sz w:val="24"/>
                <w:szCs w:val="24"/>
              </w:rPr>
              <w:t>2022 г.</w:t>
            </w: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ДАЗД</w:t>
            </w: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 на ДАЗД</w:t>
            </w:r>
          </w:p>
        </w:tc>
        <w:tc>
          <w:tcPr>
            <w:tcW w:w="3516" w:type="dxa"/>
          </w:tcPr>
          <w:p w:rsidR="00743027" w:rsidRPr="00C56812" w:rsidRDefault="00743027" w:rsidP="001B20E6">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 xml:space="preserve">Брой информационни кампании  </w:t>
            </w:r>
          </w:p>
          <w:p w:rsidR="00743027" w:rsidRPr="00C56812" w:rsidRDefault="00743027" w:rsidP="001B20E6">
            <w:pPr>
              <w:spacing w:after="0" w:line="240" w:lineRule="auto"/>
              <w:ind w:firstLine="708"/>
              <w:rPr>
                <w:rFonts w:ascii="Times New Roman" w:hAnsi="Times New Roman" w:cs="Times New Roman"/>
                <w:b/>
                <w:bCs/>
                <w:color w:val="FF0000"/>
                <w:sz w:val="24"/>
                <w:szCs w:val="24"/>
                <w:lang w:eastAsia="bg-BG"/>
              </w:rPr>
            </w:pP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2</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4.4</w:t>
            </w: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Промотиране на Национална телефонна линия за деца (НТЛД) 116 111– срещи, инициативи и участия.</w:t>
            </w:r>
          </w:p>
        </w:tc>
        <w:tc>
          <w:tcPr>
            <w:tcW w:w="1134" w:type="dxa"/>
          </w:tcPr>
          <w:p w:rsidR="00743027" w:rsidRPr="00C56812" w:rsidRDefault="00743027" w:rsidP="00F44A07">
            <w:pPr>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tcPr>
          <w:p w:rsidR="00743027" w:rsidRPr="00C56812" w:rsidRDefault="00743027" w:rsidP="001B20E6">
            <w:pPr>
              <w:spacing w:after="0"/>
              <w:ind w:left="-113" w:right="-113"/>
              <w:rPr>
                <w:rFonts w:ascii="Times New Roman" w:hAnsi="Times New Roman" w:cs="Times New Roman"/>
                <w:sz w:val="24"/>
                <w:szCs w:val="24"/>
              </w:rPr>
            </w:pPr>
            <w:r w:rsidRPr="00C56812">
              <w:rPr>
                <w:rFonts w:ascii="Times New Roman" w:hAnsi="Times New Roman" w:cs="Times New Roman"/>
                <w:sz w:val="24"/>
                <w:szCs w:val="24"/>
              </w:rPr>
              <w:t>2022 г.</w:t>
            </w: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ДАЗД</w:t>
            </w: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 на ДАЗД</w:t>
            </w:r>
          </w:p>
        </w:tc>
        <w:tc>
          <w:tcPr>
            <w:tcW w:w="3516" w:type="dxa"/>
          </w:tcPr>
          <w:p w:rsidR="00743027" w:rsidRPr="00C56812" w:rsidRDefault="00743027" w:rsidP="001B20E6">
            <w:pPr>
              <w:spacing w:after="0" w:line="240" w:lineRule="auto"/>
              <w:rPr>
                <w:rFonts w:ascii="Times New Roman" w:hAnsi="Times New Roman" w:cs="Times New Roman"/>
                <w:color w:val="FF0000"/>
                <w:sz w:val="24"/>
                <w:szCs w:val="24"/>
                <w:lang w:eastAsia="bg-BG"/>
              </w:rPr>
            </w:pPr>
            <w:r w:rsidRPr="00C56812">
              <w:rPr>
                <w:rFonts w:ascii="Times New Roman" w:hAnsi="Times New Roman" w:cs="Times New Roman"/>
                <w:sz w:val="24"/>
                <w:szCs w:val="24"/>
                <w:lang w:eastAsia="bg-BG"/>
              </w:rPr>
              <w:t>Брой промотиране на НТЛД</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постоянно</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p>
        </w:tc>
        <w:tc>
          <w:tcPr>
            <w:tcW w:w="1134" w:type="dxa"/>
          </w:tcPr>
          <w:p w:rsidR="00743027" w:rsidRPr="00C56812" w:rsidRDefault="00743027" w:rsidP="00F44A07">
            <w:pPr>
              <w:rPr>
                <w:rFonts w:ascii="Times New Roman" w:hAnsi="Times New Roman" w:cs="Times New Roman"/>
                <w:sz w:val="24"/>
                <w:szCs w:val="24"/>
              </w:rPr>
            </w:pPr>
          </w:p>
        </w:tc>
        <w:tc>
          <w:tcPr>
            <w:tcW w:w="708" w:type="dxa"/>
          </w:tcPr>
          <w:p w:rsidR="00743027" w:rsidRPr="00C56812" w:rsidRDefault="00743027" w:rsidP="001B20E6">
            <w:pPr>
              <w:ind w:left="-113" w:right="-113"/>
              <w:rPr>
                <w:rFonts w:ascii="Times New Roman" w:hAnsi="Times New Roman" w:cs="Times New Roman"/>
                <w:sz w:val="24"/>
                <w:szCs w:val="24"/>
              </w:rPr>
            </w:pP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p>
        </w:tc>
        <w:tc>
          <w:tcPr>
            <w:tcW w:w="3516"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4.5.</w:t>
            </w:r>
          </w:p>
        </w:tc>
        <w:tc>
          <w:tcPr>
            <w:tcW w:w="3289"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Мониторинг и контрол по спазване правата на детето в образователни институции, лечебни заведения, социални услуги, интегрирани здравно –социално услуги за резидентна грижа,с цел недопускане на дискриминация и гарантиране правата на децата.</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color w:val="FF0000"/>
                <w:sz w:val="24"/>
                <w:szCs w:val="24"/>
                <w:lang w:eastAsia="bg-BG"/>
              </w:rPr>
              <w:t xml:space="preserve"> </w:t>
            </w:r>
          </w:p>
        </w:tc>
        <w:tc>
          <w:tcPr>
            <w:tcW w:w="1134"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Текущ </w:t>
            </w:r>
          </w:p>
        </w:tc>
        <w:tc>
          <w:tcPr>
            <w:tcW w:w="708" w:type="dxa"/>
          </w:tcPr>
          <w:p w:rsidR="00743027" w:rsidRPr="00C56812" w:rsidRDefault="00743027" w:rsidP="001B20E6">
            <w:pPr>
              <w:spacing w:after="0" w:line="240" w:lineRule="auto"/>
              <w:ind w:left="-57" w:right="-113"/>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2030 г</w:t>
            </w:r>
          </w:p>
        </w:tc>
        <w:tc>
          <w:tcPr>
            <w:tcW w:w="1473"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ДАЗД, ОЗД</w:t>
            </w:r>
          </w:p>
          <w:p w:rsidR="00743027" w:rsidRPr="00C56812" w:rsidRDefault="00743027" w:rsidP="001B20E6">
            <w:pPr>
              <w:spacing w:after="0" w:line="240" w:lineRule="auto"/>
              <w:ind w:left="-57" w:right="-57"/>
              <w:rPr>
                <w:rFonts w:ascii="Times New Roman" w:hAnsi="Times New Roman" w:cs="Times New Roman"/>
                <w:strike/>
                <w:sz w:val="24"/>
                <w:szCs w:val="24"/>
                <w:lang w:eastAsia="bg-BG"/>
              </w:rPr>
            </w:pPr>
          </w:p>
        </w:tc>
        <w:tc>
          <w:tcPr>
            <w:tcW w:w="1701" w:type="dxa"/>
          </w:tcPr>
          <w:p w:rsidR="00743027" w:rsidRPr="00C56812" w:rsidRDefault="00743027" w:rsidP="001B20E6">
            <w:pPr>
              <w:spacing w:after="0" w:line="240" w:lineRule="auto"/>
              <w:ind w:left="-57" w:right="-57"/>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Бюджет на ДАЗД</w:t>
            </w:r>
          </w:p>
        </w:tc>
        <w:tc>
          <w:tcPr>
            <w:tcW w:w="3516"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b/>
                <w:bCs/>
                <w:color w:val="FF0000"/>
                <w:sz w:val="24"/>
                <w:szCs w:val="24"/>
                <w:lang w:eastAsia="bg-BG"/>
              </w:rPr>
              <w:t xml:space="preserve"> </w:t>
            </w:r>
            <w:r w:rsidRPr="00C56812">
              <w:rPr>
                <w:rFonts w:ascii="Times New Roman" w:hAnsi="Times New Roman" w:cs="Times New Roman"/>
                <w:sz w:val="24"/>
                <w:szCs w:val="24"/>
              </w:rPr>
              <w:t>Брой извършени проверки в образователни институции, лечебни заведения, социални услуги</w:t>
            </w:r>
            <w:r w:rsidRPr="00C56812">
              <w:rPr>
                <w:rFonts w:ascii="Times New Roman" w:hAnsi="Times New Roman" w:cs="Times New Roman"/>
                <w:color w:val="FF0000"/>
                <w:sz w:val="24"/>
                <w:szCs w:val="24"/>
                <w:lang w:eastAsia="bg-BG"/>
              </w:rPr>
              <w:t xml:space="preserve"> </w:t>
            </w:r>
            <w:r w:rsidRPr="00C56812">
              <w:rPr>
                <w:rFonts w:ascii="Times New Roman" w:hAnsi="Times New Roman" w:cs="Times New Roman"/>
                <w:sz w:val="24"/>
                <w:szCs w:val="24"/>
                <w:lang w:eastAsia="bg-BG"/>
              </w:rPr>
              <w:t>и интегрирани здравно –социално услуги за резидентна грижа</w:t>
            </w: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По сигнал за дискриминация</w:t>
            </w:r>
          </w:p>
          <w:p w:rsidR="00743027" w:rsidRPr="00C56812" w:rsidRDefault="00743027" w:rsidP="001B20E6">
            <w:pPr>
              <w:spacing w:after="0" w:line="240" w:lineRule="auto"/>
              <w:rPr>
                <w:rFonts w:ascii="Times New Roman" w:hAnsi="Times New Roman" w:cs="Times New Roman"/>
                <w:sz w:val="24"/>
                <w:szCs w:val="24"/>
              </w:rPr>
            </w:pPr>
          </w:p>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По планови и сигнални проверки</w:t>
            </w:r>
          </w:p>
          <w:p w:rsidR="00743027" w:rsidRPr="00C56812" w:rsidRDefault="00743027" w:rsidP="001B20E6">
            <w:pPr>
              <w:spacing w:after="0" w:line="240" w:lineRule="auto"/>
              <w:rPr>
                <w:rFonts w:ascii="Times New Roman" w:hAnsi="Times New Roman" w:cs="Times New Roman"/>
                <w:sz w:val="24"/>
                <w:szCs w:val="24"/>
              </w:rPr>
            </w:pPr>
          </w:p>
        </w:tc>
        <w:tc>
          <w:tcPr>
            <w:tcW w:w="1417" w:type="dxa"/>
          </w:tcPr>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rPr>
            </w:pPr>
          </w:p>
        </w:tc>
      </w:tr>
      <w:tr w:rsidR="00743027" w:rsidRPr="00C56812">
        <w:tc>
          <w:tcPr>
            <w:tcW w:w="15677" w:type="dxa"/>
            <w:gridSpan w:val="10"/>
            <w:shd w:val="clear" w:color="auto" w:fill="FFF2CC"/>
          </w:tcPr>
          <w:p w:rsidR="00743027" w:rsidRPr="00C56812" w:rsidRDefault="00743027" w:rsidP="001B20E6">
            <w:pPr>
              <w:spacing w:after="0" w:line="240" w:lineRule="auto"/>
              <w:jc w:val="center"/>
              <w:rPr>
                <w:rFonts w:ascii="Times New Roman" w:hAnsi="Times New Roman" w:cs="Times New Roman"/>
                <w:b/>
                <w:bCs/>
                <w:sz w:val="24"/>
                <w:szCs w:val="24"/>
              </w:rPr>
            </w:pPr>
            <w:r w:rsidRPr="00C56812">
              <w:rPr>
                <w:rFonts w:ascii="Times New Roman" w:hAnsi="Times New Roman" w:cs="Times New Roman"/>
                <w:b/>
                <w:bCs/>
                <w:sz w:val="24"/>
                <w:szCs w:val="24"/>
                <w:lang w:eastAsia="bg-BG"/>
              </w:rPr>
              <w:t>Цел</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5</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rPr>
              <w:t xml:space="preserve"> </w:t>
            </w:r>
            <w:r w:rsidRPr="00C56812">
              <w:rPr>
                <w:rFonts w:ascii="Times New Roman" w:hAnsi="Times New Roman" w:cs="Times New Roman"/>
                <w:b/>
                <w:bCs/>
                <w:sz w:val="24"/>
                <w:szCs w:val="24"/>
                <w:lang w:eastAsia="bg-BG"/>
              </w:rPr>
              <w:t>Повишаване на гражданското участие и информираност за гражданските права и задължения на лицата, живеещи в зоните с концентрация на бедност</w:t>
            </w:r>
          </w:p>
          <w:p w:rsidR="00743027" w:rsidRPr="00C56812" w:rsidRDefault="00743027" w:rsidP="001B20E6">
            <w:pPr>
              <w:spacing w:after="0" w:line="240" w:lineRule="auto"/>
              <w:jc w:val="center"/>
              <w:rPr>
                <w:rFonts w:ascii="Times New Roman" w:hAnsi="Times New Roman" w:cs="Times New Roman"/>
                <w:strike/>
                <w:sz w:val="24"/>
                <w:szCs w:val="24"/>
              </w:rPr>
            </w:pPr>
          </w:p>
        </w:tc>
      </w:tr>
      <w:tr w:rsidR="00743027" w:rsidRPr="00C56812">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8F4F1"/>
          </w:tcPr>
          <w:p w:rsidR="00743027" w:rsidRPr="00C56812" w:rsidRDefault="00743027" w:rsidP="001B20E6">
            <w:pPr>
              <w:spacing w:after="0" w:line="240" w:lineRule="auto"/>
              <w:ind w:left="-113"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2021-</w:t>
            </w:r>
            <w:r w:rsidRPr="00C56812">
              <w:rPr>
                <w:rFonts w:ascii="Times New Roman" w:hAnsi="Times New Roman" w:cs="Times New Roman"/>
                <w:b/>
                <w:bCs/>
                <w:sz w:val="24"/>
                <w:szCs w:val="24"/>
                <w:lang w:eastAsia="bg-BG"/>
              </w:rPr>
              <w:t>2023 г.</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highlight w:val="yellow"/>
                <w:lang w:eastAsia="bg-BG"/>
              </w:rPr>
            </w:pPr>
          </w:p>
        </w:tc>
        <w:tc>
          <w:tcPr>
            <w:tcW w:w="3260"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rPr>
            </w:pPr>
          </w:p>
        </w:tc>
        <w:tc>
          <w:tcPr>
            <w:tcW w:w="708" w:type="dxa"/>
          </w:tcPr>
          <w:p w:rsidR="00743027" w:rsidRPr="00C56812" w:rsidRDefault="00743027" w:rsidP="001B20E6">
            <w:pPr>
              <w:spacing w:after="0" w:line="240" w:lineRule="auto"/>
              <w:ind w:left="-57" w:right="-57"/>
              <w:rPr>
                <w:rFonts w:ascii="Times New Roman" w:hAnsi="Times New Roman" w:cs="Times New Roman"/>
                <w:sz w:val="24"/>
                <w:szCs w:val="24"/>
              </w:rPr>
            </w:pPr>
          </w:p>
        </w:tc>
        <w:tc>
          <w:tcPr>
            <w:tcW w:w="1473" w:type="dxa"/>
          </w:tcPr>
          <w:p w:rsidR="00743027" w:rsidRPr="00C56812" w:rsidRDefault="00743027" w:rsidP="001B20E6">
            <w:pPr>
              <w:spacing w:after="0" w:line="240" w:lineRule="auto"/>
              <w:rPr>
                <w:rFonts w:ascii="Times New Roman" w:hAnsi="Times New Roman" w:cs="Times New Roman"/>
                <w:sz w:val="24"/>
                <w:szCs w:val="24"/>
              </w:rPr>
            </w:pPr>
          </w:p>
        </w:tc>
        <w:tc>
          <w:tcPr>
            <w:tcW w:w="1701" w:type="dxa"/>
          </w:tcPr>
          <w:p w:rsidR="00743027" w:rsidRPr="00C56812" w:rsidRDefault="00743027" w:rsidP="001B20E6">
            <w:pPr>
              <w:spacing w:after="0" w:line="240" w:lineRule="auto"/>
              <w:rPr>
                <w:rFonts w:ascii="Times New Roman" w:hAnsi="Times New Roman" w:cs="Times New Roman"/>
                <w:sz w:val="24"/>
                <w:szCs w:val="24"/>
              </w:rPr>
            </w:pPr>
          </w:p>
        </w:tc>
        <w:tc>
          <w:tcPr>
            <w:tcW w:w="3516" w:type="dxa"/>
          </w:tcPr>
          <w:p w:rsidR="00743027" w:rsidRPr="00C56812" w:rsidRDefault="00743027" w:rsidP="001B20E6">
            <w:pPr>
              <w:spacing w:after="0" w:line="240" w:lineRule="auto"/>
              <w:rPr>
                <w:rFonts w:ascii="Times New Roman" w:hAnsi="Times New Roman" w:cs="Times New Roman"/>
                <w:b/>
                <w:bCs/>
                <w:color w:val="FF0000"/>
                <w:sz w:val="24"/>
                <w:szCs w:val="24"/>
                <w:lang w:eastAsia="bg-BG"/>
              </w:rPr>
            </w:pPr>
          </w:p>
        </w:tc>
        <w:tc>
          <w:tcPr>
            <w:tcW w:w="1417"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p>
        </w:tc>
        <w:tc>
          <w:tcPr>
            <w:tcW w:w="1843" w:type="dxa"/>
          </w:tcPr>
          <w:p w:rsidR="00743027" w:rsidRPr="00C56812" w:rsidRDefault="00743027" w:rsidP="001B20E6">
            <w:pPr>
              <w:spacing w:after="0" w:line="240" w:lineRule="auto"/>
              <w:jc w:val="center"/>
              <w:rPr>
                <w:rFonts w:ascii="Times New Roman" w:hAnsi="Times New Roman" w:cs="Times New Roman"/>
                <w:b/>
                <w:bCs/>
                <w:sz w:val="24"/>
                <w:szCs w:val="24"/>
                <w:lang w:eastAsia="bg-BG"/>
              </w:rPr>
            </w:pPr>
          </w:p>
        </w:tc>
      </w:tr>
      <w:tr w:rsidR="00743027" w:rsidRPr="00C56812">
        <w:trPr>
          <w:trHeight w:val="706"/>
        </w:trPr>
        <w:tc>
          <w:tcPr>
            <w:tcW w:w="596" w:type="dxa"/>
          </w:tcPr>
          <w:p w:rsidR="00743027" w:rsidRPr="00C56812" w:rsidRDefault="00743027" w:rsidP="001B20E6">
            <w:pPr>
              <w:spacing w:after="0" w:line="240" w:lineRule="auto"/>
              <w:ind w:left="-57"/>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5.1</w:t>
            </w:r>
          </w:p>
        </w:tc>
        <w:tc>
          <w:tcPr>
            <w:tcW w:w="3260" w:type="dxa"/>
          </w:tcPr>
          <w:p w:rsidR="00743027" w:rsidRPr="00C56812" w:rsidRDefault="00743027" w:rsidP="001B20E6">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 xml:space="preserve">Дейности по предотвратяването и противодействието на противообществените прояви на малолетните и непълнолетните </w:t>
            </w: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p>
        </w:tc>
        <w:tc>
          <w:tcPr>
            <w:tcW w:w="708" w:type="dxa"/>
          </w:tcPr>
          <w:p w:rsidR="00743027" w:rsidRPr="00C56812" w:rsidRDefault="00743027" w:rsidP="001B20E6">
            <w:pPr>
              <w:spacing w:after="0" w:line="240" w:lineRule="auto"/>
              <w:rPr>
                <w:rFonts w:ascii="Times New Roman" w:hAnsi="Times New Roman" w:cs="Times New Roman"/>
                <w:sz w:val="24"/>
                <w:szCs w:val="24"/>
                <w:lang w:eastAsia="bg-BG"/>
              </w:rPr>
            </w:pPr>
          </w:p>
        </w:tc>
        <w:tc>
          <w:tcPr>
            <w:tcW w:w="1473" w:type="dxa"/>
          </w:tcPr>
          <w:p w:rsidR="00743027" w:rsidRPr="00C56812" w:rsidRDefault="00743027" w:rsidP="001B20E6">
            <w:pPr>
              <w:spacing w:after="0" w:line="240" w:lineRule="auto"/>
              <w:ind w:left="-57"/>
              <w:rPr>
                <w:rFonts w:ascii="Times New Roman" w:hAnsi="Times New Roman" w:cs="Times New Roman"/>
                <w:sz w:val="24"/>
                <w:szCs w:val="24"/>
                <w:lang w:eastAsia="bg-BG"/>
              </w:rPr>
            </w:pPr>
            <w:r w:rsidRPr="00C56812">
              <w:rPr>
                <w:rFonts w:ascii="Times New Roman" w:hAnsi="Times New Roman" w:cs="Times New Roman"/>
                <w:sz w:val="24"/>
                <w:szCs w:val="24"/>
              </w:rPr>
              <w:t>МКБППМН</w:t>
            </w:r>
          </w:p>
        </w:tc>
        <w:tc>
          <w:tcPr>
            <w:tcW w:w="1701" w:type="dxa"/>
          </w:tcPr>
          <w:p w:rsidR="00743027" w:rsidRPr="00C56812" w:rsidRDefault="00743027" w:rsidP="001B20E6">
            <w:pPr>
              <w:spacing w:after="0" w:line="240" w:lineRule="auto"/>
              <w:ind w:left="-57" w:right="-113"/>
              <w:rPr>
                <w:rFonts w:ascii="Times New Roman" w:hAnsi="Times New Roman" w:cs="Times New Roman"/>
                <w:sz w:val="24"/>
                <w:szCs w:val="24"/>
                <w:lang w:eastAsia="bg-BG"/>
              </w:rPr>
            </w:pPr>
          </w:p>
        </w:tc>
        <w:tc>
          <w:tcPr>
            <w:tcW w:w="3516" w:type="dxa"/>
          </w:tcPr>
          <w:p w:rsidR="00743027" w:rsidRPr="00C56812" w:rsidRDefault="00743027" w:rsidP="001B20E6">
            <w:pPr>
              <w:spacing w:after="0" w:line="240" w:lineRule="auto"/>
              <w:ind w:left="57" w:right="-57"/>
              <w:rPr>
                <w:rFonts w:ascii="Times New Roman" w:hAnsi="Times New Roman" w:cs="Times New Roman"/>
                <w:sz w:val="24"/>
                <w:szCs w:val="24"/>
              </w:rPr>
            </w:pPr>
            <w:r w:rsidRPr="00C56812">
              <w:rPr>
                <w:rFonts w:ascii="Times New Roman" w:hAnsi="Times New Roman" w:cs="Times New Roman"/>
                <w:sz w:val="24"/>
                <w:szCs w:val="24"/>
              </w:rPr>
              <w:t xml:space="preserve">Брой работни срещи събития за предотвратяване и противодействие на противообществените прояви </w:t>
            </w:r>
          </w:p>
        </w:tc>
        <w:tc>
          <w:tcPr>
            <w:tcW w:w="1417" w:type="dxa"/>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10</w:t>
            </w:r>
          </w:p>
        </w:tc>
        <w:tc>
          <w:tcPr>
            <w:tcW w:w="1843" w:type="dxa"/>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sz w:val="24"/>
                <w:szCs w:val="24"/>
              </w:rPr>
              <w:t>12</w:t>
            </w:r>
          </w:p>
        </w:tc>
      </w:tr>
      <w:tr w:rsidR="00743027" w:rsidRPr="00C56812">
        <w:tc>
          <w:tcPr>
            <w:tcW w:w="15677" w:type="dxa"/>
            <w:gridSpan w:val="10"/>
            <w:shd w:val="clear" w:color="auto" w:fill="FFF2CC"/>
          </w:tcPr>
          <w:p w:rsidR="00743027" w:rsidRPr="00C56812" w:rsidRDefault="00743027" w:rsidP="001B20E6">
            <w:pPr>
              <w:jc w:val="center"/>
              <w:rPr>
                <w:rFonts w:ascii="Times New Roman" w:hAnsi="Times New Roman" w:cs="Times New Roman"/>
                <w:b/>
                <w:bCs/>
                <w:sz w:val="24"/>
                <w:szCs w:val="24"/>
                <w:lang w:val="ru-RU" w:eastAsia="bg-BG"/>
              </w:rPr>
            </w:pPr>
            <w:r w:rsidRPr="00C56812">
              <w:rPr>
                <w:rFonts w:ascii="Times New Roman" w:hAnsi="Times New Roman" w:cs="Times New Roman"/>
                <w:b/>
                <w:bCs/>
                <w:sz w:val="24"/>
                <w:szCs w:val="24"/>
                <w:lang w:val="ru-RU" w:eastAsia="bg-BG"/>
              </w:rPr>
              <w:t xml:space="preserve">Цел 6.  Увеличаване на усилията в борбата с трафика на хора чрез ефективно прилагане на заложеното в документите на ООН, СЕ и ЕС и използване на съществуващите в ЕС инструменти  </w:t>
            </w:r>
          </w:p>
        </w:tc>
      </w:tr>
      <w:tr w:rsidR="00743027" w:rsidRPr="00C56812">
        <w:trPr>
          <w:trHeight w:val="1592"/>
        </w:trPr>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2021-</w:t>
            </w:r>
            <w:r w:rsidRPr="00C56812">
              <w:rPr>
                <w:rFonts w:ascii="Times New Roman" w:hAnsi="Times New Roman" w:cs="Times New Roman"/>
                <w:b/>
                <w:bCs/>
                <w:sz w:val="24"/>
                <w:szCs w:val="24"/>
                <w:lang w:eastAsia="bg-BG"/>
              </w:rPr>
              <w:t>2023 г.</w:t>
            </w:r>
          </w:p>
        </w:tc>
      </w:tr>
      <w:tr w:rsidR="00743027" w:rsidRPr="00C56812">
        <w:tc>
          <w:tcPr>
            <w:tcW w:w="596" w:type="dxa"/>
          </w:tcPr>
          <w:p w:rsidR="00743027" w:rsidRPr="00C56812" w:rsidRDefault="00743027" w:rsidP="001B20E6">
            <w:pPr>
              <w:spacing w:after="0" w:line="240" w:lineRule="auto"/>
              <w:ind w:left="57"/>
              <w:jc w:val="center"/>
              <w:rPr>
                <w:rFonts w:ascii="Times New Roman" w:hAnsi="Times New Roman" w:cs="Times New Roman"/>
                <w:sz w:val="24"/>
                <w:szCs w:val="24"/>
                <w:lang w:val="ru-RU" w:eastAsia="bg-BG"/>
              </w:rPr>
            </w:pPr>
          </w:p>
        </w:tc>
        <w:tc>
          <w:tcPr>
            <w:tcW w:w="3260"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708"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473"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701"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3516"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1417"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c>
          <w:tcPr>
            <w:tcW w:w="1843"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6.1</w:t>
            </w:r>
          </w:p>
        </w:tc>
        <w:tc>
          <w:tcPr>
            <w:tcW w:w="3260"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Превенция и противодействие на всички форми на трафик на хора чрез провеждане на обучения в училища, в които учат деца от ромски произход.</w:t>
            </w: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Текущ</w:t>
            </w:r>
          </w:p>
        </w:tc>
        <w:tc>
          <w:tcPr>
            <w:tcW w:w="708"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2021-2023 г.</w:t>
            </w:r>
          </w:p>
        </w:tc>
        <w:tc>
          <w:tcPr>
            <w:tcW w:w="1473"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МВР ,Община Пазарджик</w:t>
            </w:r>
          </w:p>
        </w:tc>
        <w:tc>
          <w:tcPr>
            <w:tcW w:w="1701"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Държавен бюджет</w:t>
            </w:r>
          </w:p>
        </w:tc>
        <w:tc>
          <w:tcPr>
            <w:tcW w:w="3516"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Брой проведени обучения за превенция и противодействие на всички форми на трафик на хора</w:t>
            </w:r>
          </w:p>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 xml:space="preserve">Брой обучени ученици </w:t>
            </w:r>
          </w:p>
        </w:tc>
        <w:tc>
          <w:tcPr>
            <w:tcW w:w="1417"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c>
          <w:tcPr>
            <w:tcW w:w="1843"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3</w:t>
            </w:r>
          </w:p>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r>
      <w:tr w:rsidR="00743027" w:rsidRPr="00C56812">
        <w:tc>
          <w:tcPr>
            <w:tcW w:w="15677" w:type="dxa"/>
            <w:gridSpan w:val="10"/>
            <w:shd w:val="clear" w:color="auto" w:fill="FFF2CC"/>
          </w:tcPr>
          <w:p w:rsidR="00743027" w:rsidRPr="00C56812" w:rsidRDefault="00743027" w:rsidP="001B20E6">
            <w:pPr>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Цел 7</w:t>
            </w:r>
            <w:r w:rsidRPr="00C56812">
              <w:rPr>
                <w:rFonts w:ascii="Times New Roman" w:hAnsi="Times New Roman" w:cs="Times New Roman"/>
                <w:b/>
                <w:bCs/>
                <w:sz w:val="24"/>
                <w:szCs w:val="24"/>
                <w:lang w:eastAsia="bg-BG"/>
              </w:rPr>
              <w:tab/>
              <w:t>Решаване на проблема с липсата на документи за самоличност и правния статут на български граждани от уязвими общности, в т.ч. и роми.</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7.1.</w:t>
            </w:r>
          </w:p>
        </w:tc>
        <w:tc>
          <w:tcPr>
            <w:tcW w:w="3260"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Дейности, насочени към снабдяване с документи за самоличност</w:t>
            </w:r>
            <w:r w:rsidRPr="00C56812">
              <w:rPr>
                <w:rFonts w:ascii="Times New Roman" w:hAnsi="Times New Roman" w:cs="Times New Roman"/>
                <w:sz w:val="24"/>
                <w:szCs w:val="24"/>
              </w:rPr>
              <w:t xml:space="preserve"> </w:t>
            </w:r>
            <w:r w:rsidRPr="00C56812">
              <w:rPr>
                <w:rFonts w:ascii="Times New Roman" w:hAnsi="Times New Roman" w:cs="Times New Roman"/>
                <w:sz w:val="24"/>
                <w:szCs w:val="24"/>
                <w:lang w:val="ru-RU" w:eastAsia="bg-BG"/>
              </w:rPr>
              <w:t>на български граждани от уязвими общности, в т.ч. и роми.</w:t>
            </w:r>
          </w:p>
        </w:tc>
        <w:tc>
          <w:tcPr>
            <w:tcW w:w="1163" w:type="dxa"/>
            <w:gridSpan w:val="2"/>
          </w:tcPr>
          <w:p w:rsidR="00743027" w:rsidRPr="00C56812" w:rsidRDefault="00743027" w:rsidP="001B20E6">
            <w:pPr>
              <w:spacing w:after="0" w:line="240" w:lineRule="auto"/>
              <w:ind w:left="-57" w:right="-57"/>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Предстои</w:t>
            </w:r>
          </w:p>
        </w:tc>
        <w:tc>
          <w:tcPr>
            <w:tcW w:w="708"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2022-2023 г.</w:t>
            </w:r>
          </w:p>
        </w:tc>
        <w:tc>
          <w:tcPr>
            <w:tcW w:w="1473"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ГРАО,</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МВР</w:t>
            </w:r>
          </w:p>
        </w:tc>
        <w:tc>
          <w:tcPr>
            <w:tcW w:w="1701" w:type="dxa"/>
          </w:tcPr>
          <w:p w:rsidR="00743027" w:rsidRPr="00C56812" w:rsidRDefault="00743027" w:rsidP="001B20E6">
            <w:pPr>
              <w:spacing w:after="0" w:line="240" w:lineRule="auto"/>
              <w:rPr>
                <w:rFonts w:ascii="Times New Roman" w:hAnsi="Times New Roman" w:cs="Times New Roman"/>
                <w:sz w:val="24"/>
                <w:szCs w:val="24"/>
                <w:lang w:val="ru-RU" w:eastAsia="bg-BG"/>
              </w:rPr>
            </w:pPr>
          </w:p>
        </w:tc>
        <w:tc>
          <w:tcPr>
            <w:tcW w:w="3516" w:type="dxa"/>
          </w:tcPr>
          <w:p w:rsidR="00743027" w:rsidRPr="00C56812" w:rsidRDefault="00743027" w:rsidP="001B20E6">
            <w:pPr>
              <w:spacing w:after="0" w:line="240" w:lineRule="auto"/>
              <w:rPr>
                <w:rFonts w:ascii="Times New Roman" w:hAnsi="Times New Roman" w:cs="Times New Roman"/>
                <w:sz w:val="24"/>
                <w:szCs w:val="24"/>
                <w:lang w:val="ru-RU" w:eastAsia="bg-BG"/>
              </w:rPr>
            </w:pPr>
            <w:r w:rsidRPr="00C56812">
              <w:rPr>
                <w:rFonts w:ascii="Times New Roman" w:hAnsi="Times New Roman" w:cs="Times New Roman"/>
                <w:sz w:val="24"/>
                <w:szCs w:val="24"/>
                <w:lang w:val="ru-RU" w:eastAsia="bg-BG"/>
              </w:rPr>
              <w:t>Брой лица, снабдени с лични карти</w:t>
            </w:r>
          </w:p>
        </w:tc>
        <w:tc>
          <w:tcPr>
            <w:tcW w:w="1417"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c>
          <w:tcPr>
            <w:tcW w:w="1843" w:type="dxa"/>
          </w:tcPr>
          <w:p w:rsidR="00743027" w:rsidRPr="00C56812" w:rsidRDefault="00743027" w:rsidP="001B20E6">
            <w:pPr>
              <w:spacing w:after="0" w:line="240" w:lineRule="auto"/>
              <w:ind w:left="-57" w:right="-57"/>
              <w:jc w:val="center"/>
              <w:rPr>
                <w:rFonts w:ascii="Times New Roman" w:hAnsi="Times New Roman" w:cs="Times New Roman"/>
                <w:sz w:val="24"/>
                <w:szCs w:val="24"/>
                <w:lang w:val="ru-RU" w:eastAsia="bg-BG"/>
              </w:rPr>
            </w:pPr>
          </w:p>
        </w:tc>
      </w:tr>
      <w:tr w:rsidR="00743027" w:rsidRPr="00C56812">
        <w:tc>
          <w:tcPr>
            <w:tcW w:w="15677" w:type="dxa"/>
            <w:gridSpan w:val="10"/>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8</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rPr>
              <w:t xml:space="preserve"> </w:t>
            </w:r>
            <w:r w:rsidRPr="00C56812">
              <w:rPr>
                <w:rFonts w:ascii="Times New Roman" w:hAnsi="Times New Roman" w:cs="Times New Roman"/>
                <w:b/>
                <w:bCs/>
                <w:sz w:val="24"/>
                <w:szCs w:val="24"/>
                <w:lang w:eastAsia="bg-BG"/>
              </w:rPr>
              <w:t>Утвърждаване на толерантни междуетнически отношения чрез спорт</w:t>
            </w:r>
            <w:r w:rsidRPr="00C56812">
              <w:rPr>
                <w:rFonts w:ascii="Times New Roman" w:hAnsi="Times New Roman" w:cs="Times New Roman"/>
                <w:b/>
                <w:bCs/>
                <w:sz w:val="24"/>
                <w:szCs w:val="24"/>
              </w:rPr>
              <w:t xml:space="preserve"> </w:t>
            </w:r>
          </w:p>
        </w:tc>
      </w:tr>
      <w:tr w:rsidR="00743027" w:rsidRPr="00C56812">
        <w:trPr>
          <w:trHeight w:val="1451"/>
        </w:trPr>
        <w:tc>
          <w:tcPr>
            <w:tcW w:w="596"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b/>
                <w:bCs/>
                <w:sz w:val="24"/>
                <w:szCs w:val="24"/>
                <w:lang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60" w:type="dxa"/>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473"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516"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41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rPr>
            </w:pPr>
          </w:p>
        </w:tc>
        <w:tc>
          <w:tcPr>
            <w:tcW w:w="1843"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2021-</w:t>
            </w:r>
            <w:r w:rsidRPr="00C56812">
              <w:rPr>
                <w:rFonts w:ascii="Times New Roman" w:hAnsi="Times New Roman" w:cs="Times New Roman"/>
                <w:b/>
                <w:bCs/>
                <w:sz w:val="24"/>
                <w:szCs w:val="24"/>
                <w:lang w:eastAsia="bg-BG"/>
              </w:rPr>
              <w:t>2023 г.</w:t>
            </w:r>
          </w:p>
        </w:tc>
      </w:tr>
      <w:tr w:rsidR="00743027" w:rsidRPr="00C56812">
        <w:tc>
          <w:tcPr>
            <w:tcW w:w="596" w:type="dxa"/>
          </w:tcPr>
          <w:p w:rsidR="00743027" w:rsidRPr="00C56812" w:rsidRDefault="00743027" w:rsidP="001B20E6">
            <w:pPr>
              <w:spacing w:after="0" w:line="240" w:lineRule="auto"/>
              <w:jc w:val="center"/>
              <w:rPr>
                <w:rFonts w:ascii="Times New Roman" w:hAnsi="Times New Roman" w:cs="Times New Roman"/>
                <w:sz w:val="24"/>
                <w:szCs w:val="24"/>
                <w:lang w:eastAsia="bg-BG"/>
              </w:rPr>
            </w:pPr>
            <w:r w:rsidRPr="00C56812">
              <w:rPr>
                <w:rFonts w:ascii="Times New Roman" w:hAnsi="Times New Roman" w:cs="Times New Roman"/>
                <w:sz w:val="24"/>
                <w:szCs w:val="24"/>
                <w:lang w:eastAsia="bg-BG"/>
              </w:rPr>
              <w:t>8.1</w:t>
            </w:r>
          </w:p>
        </w:tc>
        <w:tc>
          <w:tcPr>
            <w:tcW w:w="3260"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Утвърждаване на толерантни междуетнически отношения чрез спорт</w:t>
            </w:r>
          </w:p>
        </w:tc>
        <w:tc>
          <w:tcPr>
            <w:tcW w:w="1163" w:type="dxa"/>
            <w:gridSpan w:val="2"/>
          </w:tcPr>
          <w:p w:rsidR="00743027" w:rsidRPr="00C56812" w:rsidRDefault="00743027" w:rsidP="001B20E6">
            <w:pPr>
              <w:spacing w:after="0" w:line="240" w:lineRule="auto"/>
              <w:rPr>
                <w:rFonts w:ascii="Times New Roman" w:hAnsi="Times New Roman" w:cs="Times New Roman"/>
                <w:sz w:val="24"/>
                <w:szCs w:val="24"/>
                <w:lang w:eastAsia="bg-BG"/>
              </w:rPr>
            </w:pPr>
          </w:p>
        </w:tc>
        <w:tc>
          <w:tcPr>
            <w:tcW w:w="708"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2030</w:t>
            </w:r>
          </w:p>
        </w:tc>
        <w:tc>
          <w:tcPr>
            <w:tcW w:w="1473"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ММС, Община Пазарджик</w:t>
            </w:r>
          </w:p>
        </w:tc>
        <w:tc>
          <w:tcPr>
            <w:tcW w:w="1701"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Държавен</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бюджет </w:t>
            </w:r>
          </w:p>
        </w:tc>
        <w:tc>
          <w:tcPr>
            <w:tcW w:w="3516" w:type="dxa"/>
          </w:tcPr>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проекти</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Брой на участници</w:t>
            </w:r>
          </w:p>
          <w:p w:rsidR="00743027" w:rsidRPr="00C56812" w:rsidRDefault="00743027" w:rsidP="001B20E6">
            <w:pPr>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 </w:t>
            </w:r>
          </w:p>
        </w:tc>
        <w:tc>
          <w:tcPr>
            <w:tcW w:w="1417" w:type="dxa"/>
          </w:tcPr>
          <w:p w:rsidR="00743027" w:rsidRPr="00C56812" w:rsidRDefault="00743027" w:rsidP="001B20E6">
            <w:pPr>
              <w:spacing w:after="0" w:line="240" w:lineRule="auto"/>
              <w:jc w:val="center"/>
              <w:rPr>
                <w:rFonts w:ascii="Times New Roman" w:hAnsi="Times New Roman" w:cs="Times New Roman"/>
                <w:sz w:val="24"/>
                <w:szCs w:val="24"/>
                <w:lang w:eastAsia="bg-BG"/>
              </w:rPr>
            </w:pPr>
          </w:p>
        </w:tc>
        <w:tc>
          <w:tcPr>
            <w:tcW w:w="1843" w:type="dxa"/>
          </w:tcPr>
          <w:p w:rsidR="00743027" w:rsidRPr="00C56812" w:rsidRDefault="00743027" w:rsidP="001B20E6">
            <w:pPr>
              <w:spacing w:after="0" w:line="240" w:lineRule="auto"/>
              <w:jc w:val="center"/>
              <w:rPr>
                <w:rFonts w:ascii="Times New Roman" w:hAnsi="Times New Roman" w:cs="Times New Roman"/>
                <w:sz w:val="24"/>
                <w:szCs w:val="24"/>
                <w:lang w:eastAsia="bg-BG"/>
              </w:rPr>
            </w:pPr>
          </w:p>
        </w:tc>
      </w:tr>
    </w:tbl>
    <w:p w:rsidR="00743027" w:rsidRPr="00C56812" w:rsidRDefault="00743027" w:rsidP="00FE24F3">
      <w:pPr>
        <w:jc w:val="center"/>
        <w:rPr>
          <w:rFonts w:ascii="Times New Roman" w:hAnsi="Times New Roman" w:cs="Times New Roman"/>
          <w:b/>
          <w:bCs/>
          <w:sz w:val="24"/>
          <w:szCs w:val="24"/>
        </w:rPr>
      </w:pPr>
    </w:p>
    <w:p w:rsidR="00743027" w:rsidRPr="00C56812" w:rsidRDefault="00743027" w:rsidP="000F6F40">
      <w:pPr>
        <w:autoSpaceDE w:val="0"/>
        <w:autoSpaceDN w:val="0"/>
        <w:adjustRightInd w:val="0"/>
        <w:spacing w:after="0" w:line="240" w:lineRule="auto"/>
        <w:rPr>
          <w:rFonts w:ascii="Times New Roman" w:hAnsi="Times New Roman" w:cs="Times New Roman"/>
          <w:b/>
          <w:bCs/>
          <w:sz w:val="24"/>
          <w:szCs w:val="24"/>
        </w:rPr>
      </w:pPr>
    </w:p>
    <w:p w:rsidR="00743027" w:rsidRPr="00C56812" w:rsidRDefault="00743027" w:rsidP="00FE24F3">
      <w:pPr>
        <w:jc w:val="center"/>
        <w:rPr>
          <w:rFonts w:ascii="Times New Roman" w:hAnsi="Times New Roman" w:cs="Times New Roman"/>
          <w:b/>
          <w:bCs/>
          <w:sz w:val="24"/>
          <w:szCs w:val="24"/>
        </w:rPr>
      </w:pPr>
    </w:p>
    <w:p w:rsidR="00743027" w:rsidRPr="00C56812" w:rsidRDefault="00743027" w:rsidP="00974782">
      <w:pPr>
        <w:jc w:val="center"/>
        <w:rPr>
          <w:rFonts w:ascii="Times New Roman" w:hAnsi="Times New Roman" w:cs="Times New Roman"/>
          <w:b/>
          <w:bCs/>
          <w:sz w:val="24"/>
          <w:szCs w:val="24"/>
        </w:rPr>
      </w:pPr>
      <w:r w:rsidRPr="00C56812">
        <w:rPr>
          <w:rFonts w:ascii="Times New Roman" w:hAnsi="Times New Roman" w:cs="Times New Roman"/>
          <w:b/>
          <w:bCs/>
          <w:sz w:val="24"/>
          <w:szCs w:val="24"/>
        </w:rPr>
        <w:t>ПРИОРИТЕТ „КУЛТУРА“</w:t>
      </w:r>
    </w:p>
    <w:p w:rsidR="00743027" w:rsidRPr="00C56812" w:rsidRDefault="00743027" w:rsidP="00AA794E">
      <w:pPr>
        <w:ind w:left="142" w:firstLine="720"/>
        <w:jc w:val="both"/>
        <w:rPr>
          <w:rFonts w:ascii="Times New Roman" w:hAnsi="Times New Roman" w:cs="Times New Roman"/>
          <w:sz w:val="24"/>
          <w:szCs w:val="24"/>
        </w:rPr>
      </w:pPr>
      <w:r w:rsidRPr="00C56812">
        <w:rPr>
          <w:rFonts w:ascii="Times New Roman" w:hAnsi="Times New Roman" w:cs="Times New Roman"/>
          <w:sz w:val="24"/>
          <w:szCs w:val="24"/>
        </w:rPr>
        <w:t>Ромската култура е част от европейското културно пространство и част от културното многообразие в страната. Опазването  на културното наследство на ромите, насърчаването на творческото развитие, културното взаимодействие и участието в културния живот на страната  имат решаваща роля за социалното сближаване.</w:t>
      </w:r>
    </w:p>
    <w:p w:rsidR="00743027" w:rsidRPr="00C56812" w:rsidRDefault="00743027" w:rsidP="00AA794E">
      <w:pPr>
        <w:ind w:left="142" w:firstLine="720"/>
        <w:jc w:val="both"/>
        <w:rPr>
          <w:rFonts w:ascii="Times New Roman" w:hAnsi="Times New Roman" w:cs="Times New Roman"/>
          <w:sz w:val="24"/>
          <w:szCs w:val="24"/>
        </w:rPr>
      </w:pPr>
      <w:r w:rsidRPr="00C56812">
        <w:rPr>
          <w:rFonts w:ascii="Times New Roman" w:hAnsi="Times New Roman" w:cs="Times New Roman"/>
          <w:sz w:val="24"/>
          <w:szCs w:val="24"/>
        </w:rPr>
        <w:t>Целите в приоритета са насочени към подобряване на условията и разширяване на възможностите за социализация чрез културен диалог.</w:t>
      </w:r>
    </w:p>
    <w:p w:rsidR="00743027" w:rsidRPr="00C56812" w:rsidRDefault="00743027" w:rsidP="00AA794E">
      <w:pPr>
        <w:ind w:left="142" w:firstLine="720"/>
        <w:jc w:val="both"/>
        <w:rPr>
          <w:rFonts w:ascii="Times New Roman" w:hAnsi="Times New Roman" w:cs="Times New Roman"/>
          <w:sz w:val="24"/>
          <w:szCs w:val="24"/>
        </w:rPr>
      </w:pPr>
      <w:r w:rsidRPr="00C56812">
        <w:rPr>
          <w:rFonts w:ascii="Times New Roman" w:hAnsi="Times New Roman" w:cs="Times New Roman"/>
          <w:sz w:val="24"/>
          <w:szCs w:val="24"/>
        </w:rPr>
        <w:t>Община Пазарджик осигурява възможност за приобщаване на ромите към общността чрез включване към събития от общинския културен календар. Много добра практика е изградената съвместна дейност със читалище „Пробуда” , което активно работи с ромскат</w:t>
      </w:r>
      <w:r>
        <w:rPr>
          <w:rFonts w:ascii="Times New Roman" w:hAnsi="Times New Roman" w:cs="Times New Roman"/>
          <w:sz w:val="24"/>
          <w:szCs w:val="24"/>
        </w:rPr>
        <w:t>а</w:t>
      </w:r>
      <w:r w:rsidRPr="00C56812">
        <w:rPr>
          <w:rFonts w:ascii="Times New Roman" w:hAnsi="Times New Roman" w:cs="Times New Roman"/>
          <w:sz w:val="24"/>
          <w:szCs w:val="24"/>
        </w:rPr>
        <w:t xml:space="preserve"> общност. Възпитаници на читалището имат различни инициативи по повод Коледните и Великденските празници. Под егидата на община Пазарджик се отбелязва и Международният ден на ромите – 8 април</w:t>
      </w:r>
      <w:r>
        <w:rPr>
          <w:rFonts w:ascii="Times New Roman" w:hAnsi="Times New Roman" w:cs="Times New Roman"/>
          <w:sz w:val="24"/>
          <w:szCs w:val="24"/>
        </w:rPr>
        <w:t xml:space="preserve"> с разнообразна културна програма</w:t>
      </w:r>
      <w:r w:rsidRPr="00C56812">
        <w:rPr>
          <w:rFonts w:ascii="Times New Roman" w:hAnsi="Times New Roman" w:cs="Times New Roman"/>
          <w:sz w:val="24"/>
          <w:szCs w:val="24"/>
        </w:rPr>
        <w:t>. Програмата за празника на града – 21 май е отворена за участие на ромски фолклорни състави. Общината се грижи за съхраняване и популяризиране на традиционните празници и обреди на ромската общност.</w:t>
      </w:r>
    </w:p>
    <w:p w:rsidR="00743027" w:rsidRPr="00C56812" w:rsidRDefault="00743027" w:rsidP="004E13B1">
      <w:pPr>
        <w:pStyle w:val="ListParagraph"/>
        <w:ind w:left="1080"/>
        <w:jc w:val="both"/>
        <w:rPr>
          <w:rFonts w:ascii="Times New Roman" w:hAnsi="Times New Roman" w:cs="Times New Roman"/>
          <w:sz w:val="24"/>
          <w:szCs w:val="24"/>
        </w:rPr>
      </w:pPr>
    </w:p>
    <w:p w:rsidR="00743027" w:rsidRPr="00C56812" w:rsidRDefault="00743027" w:rsidP="00ED20FA">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FFD966"/>
        <w:spacing w:after="0" w:line="240" w:lineRule="auto"/>
        <w:rPr>
          <w:rFonts w:ascii="Times New Roman" w:hAnsi="Times New Roman" w:cs="Times New Roman"/>
          <w:b/>
          <w:bCs/>
          <w:i/>
          <w:iCs/>
          <w:sz w:val="24"/>
          <w:szCs w:val="24"/>
          <w:lang w:val="ru-RU"/>
        </w:rPr>
      </w:pPr>
      <w:r w:rsidRPr="00C56812">
        <w:rPr>
          <w:rFonts w:ascii="Times New Roman" w:hAnsi="Times New Roman" w:cs="Times New Roman"/>
          <w:b/>
          <w:bCs/>
          <w:i/>
          <w:iCs/>
          <w:sz w:val="24"/>
          <w:szCs w:val="24"/>
        </w:rPr>
        <w:t>ЦЕЛИ ЗА ИЗПЪЛНЕНИЕ ЗА ПЕРИОДА 2022-2023 Г.</w:t>
      </w:r>
    </w:p>
    <w:p w:rsidR="00743027" w:rsidRPr="00C56812" w:rsidRDefault="00743027" w:rsidP="00EA539B">
      <w:pPr>
        <w:spacing w:after="0" w:line="240" w:lineRule="auto"/>
        <w:jc w:val="center"/>
        <w:rPr>
          <w:rFonts w:ascii="Times New Roman" w:hAnsi="Times New Roman" w:cs="Times New Roman"/>
          <w:b/>
          <w:bCs/>
          <w:i/>
          <w:iCs/>
          <w:sz w:val="24"/>
          <w:szCs w:val="24"/>
        </w:rPr>
      </w:pPr>
    </w:p>
    <w:p w:rsidR="00743027" w:rsidRPr="00C56812" w:rsidRDefault="00743027" w:rsidP="00EA539B">
      <w:pPr>
        <w:spacing w:after="0" w:line="240" w:lineRule="auto"/>
        <w:jc w:val="center"/>
        <w:rPr>
          <w:rFonts w:ascii="Times New Roman" w:hAnsi="Times New Roman" w:cs="Times New Roman"/>
          <w:b/>
          <w:bCs/>
          <w:i/>
          <w:iCs/>
          <w:sz w:val="24"/>
          <w:szCs w:val="24"/>
        </w:rPr>
      </w:pPr>
      <w:r w:rsidRPr="00C56812">
        <w:rPr>
          <w:rFonts w:ascii="Times New Roman" w:hAnsi="Times New Roman" w:cs="Times New Roman"/>
          <w:b/>
          <w:bCs/>
          <w:i/>
          <w:iCs/>
          <w:sz w:val="24"/>
          <w:szCs w:val="24"/>
        </w:rPr>
        <w:t>Оперативна цел: Подобряване на условията за равнопоставен достъп на ромската общност до обществения културен живот, съхранение и популяризиране на ромската традиционна култура, развитие и популяризиране на творчеството  като фактори за културна интеграция и социално сближаване. Преодоляване на езика на омразата и възпроизвеждането  на предразсъдъци към ромите в медиите с оглед на изграждане на позитивен образ на общността</w:t>
      </w:r>
    </w:p>
    <w:p w:rsidR="00743027" w:rsidRPr="00C56812" w:rsidRDefault="00743027" w:rsidP="00EA539B">
      <w:pPr>
        <w:spacing w:after="0" w:line="240" w:lineRule="auto"/>
        <w:jc w:val="center"/>
        <w:rPr>
          <w:rFonts w:ascii="Times New Roman" w:hAnsi="Times New Roman" w:cs="Times New Roman"/>
          <w:b/>
          <w:bCs/>
          <w:i/>
          <w:iCs/>
          <w:sz w:val="24"/>
          <w:szCs w:val="24"/>
        </w:rPr>
      </w:pPr>
    </w:p>
    <w:tbl>
      <w:tblPr>
        <w:tblW w:w="157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9"/>
        <w:gridCol w:w="3203"/>
        <w:gridCol w:w="29"/>
        <w:gridCol w:w="1134"/>
        <w:gridCol w:w="29"/>
        <w:gridCol w:w="679"/>
        <w:gridCol w:w="29"/>
        <w:gridCol w:w="1501"/>
        <w:gridCol w:w="1701"/>
        <w:gridCol w:w="3657"/>
        <w:gridCol w:w="1559"/>
        <w:gridCol w:w="29"/>
        <w:gridCol w:w="1530"/>
        <w:gridCol w:w="29"/>
        <w:gridCol w:w="29"/>
      </w:tblGrid>
      <w:tr w:rsidR="00743027" w:rsidRPr="00C56812">
        <w:tc>
          <w:tcPr>
            <w:tcW w:w="15734" w:type="dxa"/>
            <w:gridSpan w:val="16"/>
            <w:shd w:val="clear" w:color="auto" w:fill="FFF2CC"/>
          </w:tcPr>
          <w:p w:rsidR="00743027" w:rsidRPr="00C56812" w:rsidRDefault="00743027" w:rsidP="001B20E6">
            <w:pPr>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Цел</w:t>
            </w:r>
            <w:r>
              <w:rPr>
                <w:rFonts w:ascii="Times New Roman" w:hAnsi="Times New Roman" w:cs="Times New Roman"/>
                <w:b/>
                <w:bCs/>
                <w:sz w:val="24"/>
                <w:szCs w:val="24"/>
                <w:lang w:eastAsia="bg-BG"/>
              </w:rPr>
              <w:t xml:space="preserve"> 1</w:t>
            </w:r>
            <w:r w:rsidRPr="00C56812">
              <w:rPr>
                <w:rFonts w:ascii="Times New Roman" w:hAnsi="Times New Roman" w:cs="Times New Roman"/>
                <w:b/>
                <w:bCs/>
                <w:sz w:val="24"/>
                <w:szCs w:val="24"/>
                <w:lang w:val="ru-RU" w:eastAsia="bg-BG"/>
              </w:rPr>
              <w:t>:</w:t>
            </w:r>
            <w:r w:rsidRPr="00C56812">
              <w:rPr>
                <w:rFonts w:ascii="Times New Roman" w:hAnsi="Times New Roman" w:cs="Times New Roman"/>
                <w:b/>
                <w:bCs/>
                <w:sz w:val="24"/>
                <w:szCs w:val="24"/>
              </w:rPr>
              <w:t xml:space="preserve"> Съхраняване и популяризиране на традиционната култура на ромската общност</w:t>
            </w:r>
            <w:r w:rsidRPr="00C56812">
              <w:rPr>
                <w:rFonts w:ascii="Times New Roman" w:hAnsi="Times New Roman" w:cs="Times New Roman"/>
                <w:b/>
                <w:bCs/>
                <w:sz w:val="24"/>
                <w:szCs w:val="24"/>
                <w:lang w:val="ru-RU"/>
              </w:rPr>
              <w:t xml:space="preserve">, </w:t>
            </w:r>
            <w:r w:rsidRPr="00C56812">
              <w:rPr>
                <w:rFonts w:ascii="Times New Roman" w:hAnsi="Times New Roman" w:cs="Times New Roman"/>
                <w:b/>
                <w:bCs/>
                <w:sz w:val="24"/>
                <w:szCs w:val="24"/>
              </w:rPr>
              <w:t>насърчаване на творческото развитие на представители на общността</w:t>
            </w:r>
            <w:r w:rsidRPr="00C56812">
              <w:rPr>
                <w:rFonts w:ascii="Times New Roman" w:hAnsi="Times New Roman" w:cs="Times New Roman"/>
                <w:b/>
                <w:bCs/>
                <w:sz w:val="24"/>
                <w:szCs w:val="24"/>
                <w:lang w:val="ru-RU"/>
              </w:rPr>
              <w:t xml:space="preserve">, </w:t>
            </w:r>
            <w:r w:rsidRPr="00C56812">
              <w:rPr>
                <w:rFonts w:ascii="Times New Roman" w:hAnsi="Times New Roman" w:cs="Times New Roman"/>
                <w:b/>
                <w:bCs/>
                <w:sz w:val="24"/>
                <w:szCs w:val="24"/>
              </w:rPr>
              <w:t>стимулиране на ромската общност за активно участие в обществения културен живот и насърчаване на междукултурния диалог</w:t>
            </w:r>
          </w:p>
        </w:tc>
      </w:tr>
      <w:tr w:rsidR="00743027" w:rsidRPr="00C56812">
        <w:trPr>
          <w:gridAfter w:val="1"/>
          <w:wAfter w:w="29" w:type="dxa"/>
          <w:trHeight w:val="1557"/>
        </w:trPr>
        <w:tc>
          <w:tcPr>
            <w:tcW w:w="596"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lang w:val="ru-RU" w:eastAsia="bg-BG"/>
              </w:rPr>
            </w:pPr>
          </w:p>
          <w:p w:rsidR="00743027" w:rsidRPr="00C56812" w:rsidRDefault="00743027" w:rsidP="001B20E6">
            <w:pPr>
              <w:spacing w:after="0" w:line="240" w:lineRule="auto"/>
              <w:jc w:val="center"/>
              <w:rPr>
                <w:rFonts w:ascii="Times New Roman" w:hAnsi="Times New Roman" w:cs="Times New Roman"/>
                <w:sz w:val="24"/>
                <w:szCs w:val="24"/>
              </w:rPr>
            </w:pPr>
          </w:p>
        </w:tc>
        <w:tc>
          <w:tcPr>
            <w:tcW w:w="3232"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Мерки</w:t>
            </w:r>
          </w:p>
        </w:tc>
        <w:tc>
          <w:tcPr>
            <w:tcW w:w="1163" w:type="dxa"/>
            <w:gridSpan w:val="2"/>
            <w:shd w:val="clear" w:color="auto" w:fill="D8F4F1"/>
          </w:tcPr>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Статус</w:t>
            </w:r>
          </w:p>
        </w:tc>
        <w:tc>
          <w:tcPr>
            <w:tcW w:w="708" w:type="dxa"/>
            <w:gridSpan w:val="2"/>
            <w:shd w:val="clear" w:color="auto" w:fill="D8F4F1"/>
          </w:tcPr>
          <w:p w:rsidR="00743027" w:rsidRPr="00C56812" w:rsidRDefault="00743027" w:rsidP="001B20E6">
            <w:pPr>
              <w:spacing w:after="0" w:line="240" w:lineRule="auto"/>
              <w:ind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Срок</w:t>
            </w:r>
          </w:p>
        </w:tc>
        <w:tc>
          <w:tcPr>
            <w:tcW w:w="1501" w:type="dxa"/>
            <w:shd w:val="clear" w:color="auto" w:fill="D8F4F1"/>
          </w:tcPr>
          <w:p w:rsidR="00743027" w:rsidRPr="00C56812" w:rsidRDefault="00743027" w:rsidP="001B20E6">
            <w:pPr>
              <w:spacing w:after="0" w:line="240" w:lineRule="auto"/>
              <w:ind w:left="-57" w:right="-57"/>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Отговор</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на институ</w:t>
            </w:r>
            <w:r w:rsidRPr="00C56812">
              <w:rPr>
                <w:rFonts w:ascii="Times New Roman" w:hAnsi="Times New Roman" w:cs="Times New Roman"/>
                <w:b/>
                <w:bCs/>
                <w:sz w:val="24"/>
                <w:szCs w:val="24"/>
                <w:lang w:val="en-US" w:eastAsia="bg-BG"/>
              </w:rPr>
              <w:softHyphen/>
            </w:r>
            <w:r w:rsidRPr="00C56812">
              <w:rPr>
                <w:rFonts w:ascii="Times New Roman" w:hAnsi="Times New Roman" w:cs="Times New Roman"/>
                <w:b/>
                <w:bCs/>
                <w:sz w:val="24"/>
                <w:szCs w:val="24"/>
                <w:lang w:eastAsia="bg-BG"/>
              </w:rPr>
              <w:t>ция</w:t>
            </w:r>
          </w:p>
        </w:tc>
        <w:tc>
          <w:tcPr>
            <w:tcW w:w="1701" w:type="dxa"/>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Източник на финансиране (преки бюджетни разходи, друго –лева/евро)</w:t>
            </w:r>
          </w:p>
        </w:tc>
        <w:tc>
          <w:tcPr>
            <w:tcW w:w="3657"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Индикатори</w:t>
            </w:r>
          </w:p>
          <w:p w:rsidR="00743027" w:rsidRPr="00C56812" w:rsidRDefault="00743027" w:rsidP="001B20E6">
            <w:pPr>
              <w:spacing w:after="0" w:line="240" w:lineRule="auto"/>
              <w:jc w:val="center"/>
              <w:rPr>
                <w:rFonts w:ascii="Times New Roman" w:hAnsi="Times New Roman" w:cs="Times New Roman"/>
                <w:sz w:val="24"/>
                <w:szCs w:val="24"/>
              </w:rPr>
            </w:pPr>
            <w:r w:rsidRPr="00C56812">
              <w:rPr>
                <w:rFonts w:ascii="Times New Roman" w:hAnsi="Times New Roman" w:cs="Times New Roman"/>
                <w:b/>
                <w:bCs/>
                <w:sz w:val="24"/>
                <w:szCs w:val="24"/>
                <w:lang w:val="ru-RU" w:eastAsia="bg-BG"/>
              </w:rPr>
              <w:t xml:space="preserve">  </w:t>
            </w:r>
            <w:r w:rsidRPr="00C56812">
              <w:rPr>
                <w:rFonts w:ascii="Times New Roman" w:hAnsi="Times New Roman" w:cs="Times New Roman"/>
                <w:b/>
                <w:bCs/>
                <w:sz w:val="24"/>
                <w:szCs w:val="24"/>
                <w:lang w:eastAsia="bg-BG"/>
              </w:rPr>
              <w:t>(мерна единица: брой, дял)</w:t>
            </w:r>
          </w:p>
        </w:tc>
        <w:tc>
          <w:tcPr>
            <w:tcW w:w="1559" w:type="dxa"/>
            <w:shd w:val="clear" w:color="auto" w:fill="D8F4F1"/>
          </w:tcPr>
          <w:p w:rsidR="00743027" w:rsidRPr="00C56812" w:rsidRDefault="00743027" w:rsidP="001B20E6">
            <w:pPr>
              <w:spacing w:after="0" w:line="240" w:lineRule="auto"/>
              <w:jc w:val="center"/>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Текуща стойност</w:t>
            </w:r>
          </w:p>
          <w:p w:rsidR="00743027" w:rsidRPr="00C56812" w:rsidRDefault="00743027" w:rsidP="001B20E6">
            <w:pPr>
              <w:spacing w:after="0" w:line="240" w:lineRule="auto"/>
              <w:jc w:val="center"/>
              <w:rPr>
                <w:rFonts w:ascii="Times New Roman" w:hAnsi="Times New Roman" w:cs="Times New Roman"/>
                <w:sz w:val="24"/>
                <w:szCs w:val="24"/>
              </w:rPr>
            </w:pPr>
          </w:p>
        </w:tc>
        <w:tc>
          <w:tcPr>
            <w:tcW w:w="1588" w:type="dxa"/>
            <w:gridSpan w:val="3"/>
            <w:shd w:val="clear" w:color="auto" w:fill="D8F4F1"/>
          </w:tcPr>
          <w:p w:rsidR="00743027" w:rsidRPr="00C56812" w:rsidRDefault="00743027" w:rsidP="001B20E6">
            <w:pPr>
              <w:spacing w:after="0" w:line="240" w:lineRule="auto"/>
              <w:ind w:left="-113"/>
              <w:jc w:val="center"/>
              <w:rPr>
                <w:rFonts w:ascii="Times New Roman" w:hAnsi="Times New Roman" w:cs="Times New Roman"/>
                <w:sz w:val="24"/>
                <w:szCs w:val="24"/>
              </w:rPr>
            </w:pPr>
            <w:r w:rsidRPr="00C56812">
              <w:rPr>
                <w:rFonts w:ascii="Times New Roman" w:hAnsi="Times New Roman" w:cs="Times New Roman"/>
                <w:b/>
                <w:bCs/>
                <w:sz w:val="24"/>
                <w:szCs w:val="24"/>
                <w:lang w:eastAsia="bg-BG"/>
              </w:rPr>
              <w:t xml:space="preserve">Целева стойност с натрупване </w:t>
            </w:r>
            <w:r w:rsidRPr="00C56812">
              <w:rPr>
                <w:rFonts w:ascii="Times New Roman" w:hAnsi="Times New Roman" w:cs="Times New Roman"/>
                <w:b/>
                <w:bCs/>
                <w:sz w:val="24"/>
                <w:szCs w:val="24"/>
                <w:lang w:val="ru-RU" w:eastAsia="bg-BG"/>
              </w:rPr>
              <w:t>2021-</w:t>
            </w:r>
            <w:r w:rsidRPr="00C56812">
              <w:rPr>
                <w:rFonts w:ascii="Times New Roman" w:hAnsi="Times New Roman" w:cs="Times New Roman"/>
                <w:b/>
                <w:bCs/>
                <w:sz w:val="24"/>
                <w:szCs w:val="24"/>
                <w:lang w:eastAsia="bg-BG"/>
              </w:rPr>
              <w:t>2023 г.</w:t>
            </w:r>
          </w:p>
        </w:tc>
      </w:tr>
      <w:tr w:rsidR="00743027" w:rsidRPr="00C56812">
        <w:tblPrEx>
          <w:tblLook w:val="01E0"/>
        </w:tblPrEx>
        <w:trPr>
          <w:gridAfter w:val="2"/>
          <w:wAfter w:w="58" w:type="dxa"/>
        </w:trPr>
        <w:tc>
          <w:tcPr>
            <w:tcW w:w="567" w:type="dxa"/>
          </w:tcPr>
          <w:p w:rsidR="00743027" w:rsidRPr="00C56812" w:rsidRDefault="00743027" w:rsidP="00625BF9">
            <w:pPr>
              <w:jc w:val="both"/>
              <w:rPr>
                <w:rFonts w:ascii="Times New Roman" w:hAnsi="Times New Roman" w:cs="Times New Roman"/>
                <w:sz w:val="24"/>
                <w:szCs w:val="24"/>
              </w:rPr>
            </w:pPr>
            <w:r w:rsidRPr="00C56812">
              <w:rPr>
                <w:rFonts w:ascii="Times New Roman" w:hAnsi="Times New Roman" w:cs="Times New Roman"/>
                <w:sz w:val="24"/>
                <w:szCs w:val="24"/>
              </w:rPr>
              <w:t>1.</w:t>
            </w:r>
            <w:r>
              <w:rPr>
                <w:rFonts w:ascii="Times New Roman" w:hAnsi="Times New Roman" w:cs="Times New Roman"/>
                <w:sz w:val="24"/>
                <w:szCs w:val="24"/>
              </w:rPr>
              <w:t>1.</w:t>
            </w:r>
          </w:p>
        </w:tc>
        <w:tc>
          <w:tcPr>
            <w:tcW w:w="3232" w:type="dxa"/>
            <w:gridSpan w:val="2"/>
          </w:tcPr>
          <w:p w:rsidR="00743027" w:rsidRPr="00C56812" w:rsidRDefault="00743027" w:rsidP="00625BF9">
            <w:pPr>
              <w:spacing w:after="0" w:line="240" w:lineRule="auto"/>
              <w:jc w:val="both"/>
              <w:rPr>
                <w:rFonts w:ascii="Times New Roman" w:hAnsi="Times New Roman" w:cs="Times New Roman"/>
                <w:sz w:val="24"/>
                <w:szCs w:val="24"/>
                <w:lang w:val="ru-RU"/>
              </w:rPr>
            </w:pPr>
            <w:r w:rsidRPr="00C56812">
              <w:rPr>
                <w:rFonts w:ascii="Times New Roman" w:hAnsi="Times New Roman" w:cs="Times New Roman"/>
                <w:sz w:val="24"/>
                <w:szCs w:val="24"/>
              </w:rPr>
              <w:t>Подкрепа на традиционни ромски празници</w:t>
            </w:r>
          </w:p>
        </w:tc>
        <w:tc>
          <w:tcPr>
            <w:tcW w:w="1163" w:type="dxa"/>
            <w:gridSpan w:val="2"/>
          </w:tcPr>
          <w:p w:rsidR="00743027" w:rsidRPr="00C56812" w:rsidRDefault="00743027" w:rsidP="00625BF9">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gridSpan w:val="2"/>
          </w:tcPr>
          <w:p w:rsidR="00743027" w:rsidRPr="00C56812" w:rsidRDefault="00743027" w:rsidP="00625BF9">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2021 –</w:t>
            </w:r>
            <w:r w:rsidRPr="00C56812">
              <w:rPr>
                <w:rFonts w:ascii="Times New Roman" w:hAnsi="Times New Roman" w:cs="Times New Roman"/>
                <w:sz w:val="24"/>
                <w:szCs w:val="24"/>
                <w:lang w:val="en-US"/>
              </w:rPr>
              <w:t xml:space="preserve"> 2023</w:t>
            </w:r>
            <w:r w:rsidRPr="00C56812">
              <w:rPr>
                <w:rFonts w:ascii="Times New Roman" w:hAnsi="Times New Roman" w:cs="Times New Roman"/>
                <w:sz w:val="24"/>
                <w:szCs w:val="24"/>
              </w:rPr>
              <w:t xml:space="preserve"> г.</w:t>
            </w:r>
          </w:p>
        </w:tc>
        <w:tc>
          <w:tcPr>
            <w:tcW w:w="1530" w:type="dxa"/>
            <w:gridSpan w:val="2"/>
          </w:tcPr>
          <w:p w:rsidR="00743027" w:rsidRPr="00C56812" w:rsidRDefault="00743027" w:rsidP="00625BF9">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Община Пазарджик</w:t>
            </w:r>
          </w:p>
        </w:tc>
        <w:tc>
          <w:tcPr>
            <w:tcW w:w="1701" w:type="dxa"/>
          </w:tcPr>
          <w:p w:rsidR="00743027" w:rsidRPr="00C56812" w:rsidRDefault="00743027" w:rsidP="00625BF9">
            <w:pPr>
              <w:spacing w:after="0" w:line="240" w:lineRule="auto"/>
              <w:jc w:val="both"/>
              <w:rPr>
                <w:rFonts w:ascii="Times New Roman" w:hAnsi="Times New Roman" w:cs="Times New Roman"/>
                <w:sz w:val="24"/>
                <w:szCs w:val="24"/>
              </w:rPr>
            </w:pPr>
            <w:r w:rsidRPr="00C56812">
              <w:rPr>
                <w:rFonts w:ascii="Times New Roman" w:hAnsi="Times New Roman" w:cs="Times New Roman"/>
                <w:sz w:val="24"/>
                <w:szCs w:val="24"/>
              </w:rPr>
              <w:t>Държавен бюджет</w:t>
            </w:r>
          </w:p>
        </w:tc>
        <w:tc>
          <w:tcPr>
            <w:tcW w:w="3657" w:type="dxa"/>
          </w:tcPr>
          <w:p w:rsidR="00743027" w:rsidRPr="00C56812" w:rsidRDefault="00743027" w:rsidP="00DE79D2">
            <w:pPr>
              <w:spacing w:after="0" w:line="240" w:lineRule="auto"/>
              <w:jc w:val="both"/>
              <w:rPr>
                <w:rFonts w:ascii="Times New Roman" w:hAnsi="Times New Roman" w:cs="Times New Roman"/>
                <w:sz w:val="24"/>
                <w:szCs w:val="24"/>
              </w:rPr>
            </w:pPr>
          </w:p>
        </w:tc>
        <w:tc>
          <w:tcPr>
            <w:tcW w:w="1588" w:type="dxa"/>
            <w:gridSpan w:val="2"/>
          </w:tcPr>
          <w:p w:rsidR="00743027" w:rsidRPr="00C56812" w:rsidRDefault="00743027" w:rsidP="000D6DE4">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1</w:t>
            </w:r>
          </w:p>
          <w:p w:rsidR="00743027" w:rsidRPr="00C56812" w:rsidRDefault="00743027" w:rsidP="000D6DE4">
            <w:pPr>
              <w:spacing w:after="0" w:line="240" w:lineRule="auto"/>
              <w:rPr>
                <w:rFonts w:ascii="Times New Roman" w:hAnsi="Times New Roman" w:cs="Times New Roman"/>
                <w:sz w:val="24"/>
                <w:szCs w:val="24"/>
              </w:rPr>
            </w:pPr>
          </w:p>
        </w:tc>
        <w:tc>
          <w:tcPr>
            <w:tcW w:w="1530" w:type="dxa"/>
          </w:tcPr>
          <w:p w:rsidR="00743027" w:rsidRPr="00C56812" w:rsidRDefault="00743027" w:rsidP="00625BF9">
            <w:pPr>
              <w:jc w:val="center"/>
              <w:rPr>
                <w:rFonts w:ascii="Times New Roman" w:hAnsi="Times New Roman" w:cs="Times New Roman"/>
                <w:sz w:val="24"/>
                <w:szCs w:val="24"/>
              </w:rPr>
            </w:pPr>
            <w:r w:rsidRPr="00C56812">
              <w:rPr>
                <w:rFonts w:ascii="Times New Roman" w:hAnsi="Times New Roman" w:cs="Times New Roman"/>
                <w:sz w:val="24"/>
                <w:szCs w:val="24"/>
              </w:rPr>
              <w:t>2</w:t>
            </w:r>
          </w:p>
        </w:tc>
      </w:tr>
      <w:tr w:rsidR="00743027" w:rsidRPr="00C56812">
        <w:tblPrEx>
          <w:tblLook w:val="01E0"/>
        </w:tblPrEx>
        <w:trPr>
          <w:gridAfter w:val="1"/>
          <w:wAfter w:w="29" w:type="dxa"/>
        </w:trPr>
        <w:tc>
          <w:tcPr>
            <w:tcW w:w="567" w:type="dxa"/>
          </w:tcPr>
          <w:p w:rsidR="00743027" w:rsidRPr="00C56812" w:rsidRDefault="00743027" w:rsidP="00625BF9">
            <w:pPr>
              <w:rPr>
                <w:rFonts w:ascii="Times New Roman" w:hAnsi="Times New Roman" w:cs="Times New Roman"/>
                <w:sz w:val="24"/>
                <w:szCs w:val="24"/>
              </w:rPr>
            </w:pPr>
            <w:r>
              <w:rPr>
                <w:rFonts w:ascii="Times New Roman" w:hAnsi="Times New Roman" w:cs="Times New Roman"/>
                <w:sz w:val="24"/>
                <w:szCs w:val="24"/>
              </w:rPr>
              <w:t>1.2</w:t>
            </w:r>
          </w:p>
        </w:tc>
        <w:tc>
          <w:tcPr>
            <w:tcW w:w="3232" w:type="dxa"/>
            <w:gridSpan w:val="2"/>
          </w:tcPr>
          <w:p w:rsidR="00743027" w:rsidRPr="00C56812" w:rsidRDefault="00743027" w:rsidP="00625BF9">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Включване на ромската общност в културни и образователни местни събития</w:t>
            </w:r>
          </w:p>
        </w:tc>
        <w:tc>
          <w:tcPr>
            <w:tcW w:w="1163" w:type="dxa"/>
            <w:gridSpan w:val="2"/>
          </w:tcPr>
          <w:p w:rsidR="00743027" w:rsidRPr="00C56812" w:rsidRDefault="00743027" w:rsidP="00625BF9">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Текущ</w:t>
            </w:r>
          </w:p>
        </w:tc>
        <w:tc>
          <w:tcPr>
            <w:tcW w:w="708" w:type="dxa"/>
            <w:gridSpan w:val="2"/>
          </w:tcPr>
          <w:p w:rsidR="00743027" w:rsidRPr="00C56812" w:rsidRDefault="00743027" w:rsidP="00625BF9">
            <w:pPr>
              <w:spacing w:after="0" w:line="240" w:lineRule="auto"/>
              <w:rPr>
                <w:rFonts w:ascii="Times New Roman" w:hAnsi="Times New Roman" w:cs="Times New Roman"/>
                <w:sz w:val="24"/>
                <w:szCs w:val="24"/>
                <w:lang w:val="en-US"/>
              </w:rPr>
            </w:pPr>
            <w:r w:rsidRPr="00C56812">
              <w:rPr>
                <w:rFonts w:ascii="Times New Roman" w:hAnsi="Times New Roman" w:cs="Times New Roman"/>
                <w:sz w:val="24"/>
                <w:szCs w:val="24"/>
              </w:rPr>
              <w:t>2021 –</w:t>
            </w:r>
            <w:r w:rsidRPr="00C56812">
              <w:rPr>
                <w:rFonts w:ascii="Times New Roman" w:hAnsi="Times New Roman" w:cs="Times New Roman"/>
                <w:sz w:val="24"/>
                <w:szCs w:val="24"/>
                <w:lang w:val="en-US"/>
              </w:rPr>
              <w:t xml:space="preserve"> 2023</w:t>
            </w:r>
          </w:p>
          <w:p w:rsidR="00743027" w:rsidRPr="00C56812" w:rsidRDefault="00743027" w:rsidP="00625BF9">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г.</w:t>
            </w:r>
          </w:p>
        </w:tc>
        <w:tc>
          <w:tcPr>
            <w:tcW w:w="1530" w:type="dxa"/>
            <w:gridSpan w:val="2"/>
          </w:tcPr>
          <w:p w:rsidR="00743027" w:rsidRPr="00C56812" w:rsidRDefault="00743027" w:rsidP="00625BF9">
            <w:pPr>
              <w:spacing w:after="0" w:line="240" w:lineRule="auto"/>
              <w:rPr>
                <w:rFonts w:ascii="Times New Roman" w:hAnsi="Times New Roman" w:cs="Times New Roman"/>
                <w:sz w:val="24"/>
                <w:szCs w:val="24"/>
              </w:rPr>
            </w:pPr>
            <w:r w:rsidRPr="00C56812">
              <w:rPr>
                <w:rFonts w:ascii="Times New Roman" w:hAnsi="Times New Roman" w:cs="Times New Roman"/>
                <w:sz w:val="24"/>
                <w:szCs w:val="24"/>
              </w:rPr>
              <w:t>Община Пазарджик</w:t>
            </w:r>
          </w:p>
        </w:tc>
        <w:tc>
          <w:tcPr>
            <w:tcW w:w="1701" w:type="dxa"/>
          </w:tcPr>
          <w:p w:rsidR="00743027" w:rsidRPr="00C56812" w:rsidRDefault="00743027" w:rsidP="00625BF9">
            <w:pPr>
              <w:spacing w:after="0" w:line="240" w:lineRule="auto"/>
              <w:rPr>
                <w:rFonts w:ascii="Times New Roman" w:hAnsi="Times New Roman" w:cs="Times New Roman"/>
                <w:sz w:val="24"/>
                <w:szCs w:val="24"/>
              </w:rPr>
            </w:pPr>
          </w:p>
          <w:p w:rsidR="00743027" w:rsidRPr="00C56812" w:rsidRDefault="00743027" w:rsidP="00625BF9">
            <w:pPr>
              <w:spacing w:after="0" w:line="240" w:lineRule="auto"/>
              <w:rPr>
                <w:rFonts w:ascii="Times New Roman" w:hAnsi="Times New Roman" w:cs="Times New Roman"/>
                <w:sz w:val="24"/>
                <w:szCs w:val="24"/>
              </w:rPr>
            </w:pPr>
          </w:p>
        </w:tc>
        <w:tc>
          <w:tcPr>
            <w:tcW w:w="3657" w:type="dxa"/>
          </w:tcPr>
          <w:p w:rsidR="00743027" w:rsidRPr="00C56812" w:rsidRDefault="00743027" w:rsidP="00DE79D2">
            <w:pPr>
              <w:spacing w:after="0" w:line="240" w:lineRule="auto"/>
              <w:rPr>
                <w:rFonts w:ascii="Times New Roman" w:hAnsi="Times New Roman" w:cs="Times New Roman"/>
                <w:sz w:val="24"/>
                <w:szCs w:val="24"/>
              </w:rPr>
            </w:pPr>
          </w:p>
        </w:tc>
        <w:tc>
          <w:tcPr>
            <w:tcW w:w="1588" w:type="dxa"/>
            <w:gridSpan w:val="2"/>
          </w:tcPr>
          <w:p w:rsidR="00743027" w:rsidRPr="00C56812" w:rsidRDefault="00743027" w:rsidP="00625BF9">
            <w:pPr>
              <w:spacing w:after="0" w:line="240" w:lineRule="auto"/>
              <w:jc w:val="center"/>
              <w:rPr>
                <w:rFonts w:ascii="Times New Roman" w:hAnsi="Times New Roman" w:cs="Times New Roman"/>
                <w:sz w:val="24"/>
                <w:szCs w:val="24"/>
              </w:rPr>
            </w:pPr>
            <w:r w:rsidRPr="00C56812">
              <w:rPr>
                <w:rFonts w:ascii="Times New Roman" w:hAnsi="Times New Roman" w:cs="Times New Roman"/>
                <w:sz w:val="24"/>
                <w:szCs w:val="24"/>
              </w:rPr>
              <w:t>1</w:t>
            </w:r>
          </w:p>
          <w:p w:rsidR="00743027" w:rsidRPr="00C56812" w:rsidRDefault="00743027" w:rsidP="00625BF9">
            <w:pPr>
              <w:spacing w:after="0" w:line="240" w:lineRule="auto"/>
              <w:jc w:val="center"/>
              <w:rPr>
                <w:rFonts w:ascii="Times New Roman" w:hAnsi="Times New Roman" w:cs="Times New Roman"/>
                <w:sz w:val="24"/>
                <w:szCs w:val="24"/>
              </w:rPr>
            </w:pPr>
          </w:p>
        </w:tc>
        <w:tc>
          <w:tcPr>
            <w:tcW w:w="1559" w:type="dxa"/>
            <w:gridSpan w:val="2"/>
          </w:tcPr>
          <w:p w:rsidR="00743027" w:rsidRPr="00C56812" w:rsidRDefault="00743027" w:rsidP="00625BF9">
            <w:pPr>
              <w:jc w:val="center"/>
              <w:rPr>
                <w:rFonts w:ascii="Times New Roman" w:hAnsi="Times New Roman" w:cs="Times New Roman"/>
                <w:sz w:val="24"/>
                <w:szCs w:val="24"/>
              </w:rPr>
            </w:pPr>
            <w:r w:rsidRPr="00C56812">
              <w:rPr>
                <w:rFonts w:ascii="Times New Roman" w:hAnsi="Times New Roman" w:cs="Times New Roman"/>
                <w:sz w:val="24"/>
                <w:szCs w:val="24"/>
              </w:rPr>
              <w:t>2</w:t>
            </w:r>
          </w:p>
        </w:tc>
      </w:tr>
    </w:tbl>
    <w:p w:rsidR="00743027" w:rsidRPr="00C56812" w:rsidRDefault="00743027" w:rsidP="000D7340">
      <w:pPr>
        <w:keepNext/>
        <w:keepLines/>
        <w:widowControl w:val="0"/>
        <w:autoSpaceDE w:val="0"/>
        <w:autoSpaceDN w:val="0"/>
        <w:spacing w:before="40" w:after="0" w:line="240" w:lineRule="auto"/>
        <w:ind w:left="720" w:hanging="720"/>
        <w:outlineLvl w:val="2"/>
        <w:rPr>
          <w:rFonts w:ascii="Times New Roman" w:hAnsi="Times New Roman" w:cs="Times New Roman"/>
          <w:color w:val="1D1B11"/>
          <w:sz w:val="24"/>
          <w:szCs w:val="24"/>
          <w:lang w:eastAsia="bg-BG"/>
        </w:rPr>
      </w:pPr>
    </w:p>
    <w:p w:rsidR="00743027" w:rsidRPr="00C56812" w:rsidRDefault="00743027" w:rsidP="00B4616C">
      <w:pPr>
        <w:shd w:val="clear" w:color="auto" w:fill="F0E8B6"/>
        <w:spacing w:after="0" w:line="240" w:lineRule="auto"/>
        <w:ind w:left="993" w:right="981" w:firstLine="720"/>
        <w:jc w:val="center"/>
        <w:rPr>
          <w:rFonts w:ascii="Times New Roman" w:hAnsi="Times New Roman" w:cs="Times New Roman"/>
          <w:spacing w:val="3"/>
          <w:sz w:val="24"/>
          <w:szCs w:val="24"/>
        </w:rPr>
      </w:pPr>
      <w:r w:rsidRPr="00C56812">
        <w:rPr>
          <w:rFonts w:ascii="Times New Roman" w:hAnsi="Times New Roman" w:cs="Times New Roman"/>
          <w:b/>
          <w:bCs/>
          <w:spacing w:val="3"/>
          <w:sz w:val="24"/>
          <w:szCs w:val="24"/>
        </w:rPr>
        <w:t>СПИСЪК НА ИЗПОЛЗВАНИТЕ СЪКРАЩЕНИЯ</w:t>
      </w:r>
    </w:p>
    <w:tbl>
      <w:tblPr>
        <w:tblW w:w="12900" w:type="dxa"/>
        <w:jc w:val="center"/>
        <w:tblBorders>
          <w:insideH w:val="single" w:sz="4" w:space="0" w:color="auto"/>
        </w:tblBorders>
        <w:tblLook w:val="00A0"/>
      </w:tblPr>
      <w:tblGrid>
        <w:gridCol w:w="2977"/>
        <w:gridCol w:w="9923"/>
      </w:tblGrid>
      <w:tr w:rsidR="00743027" w:rsidRPr="00C56812">
        <w:trPr>
          <w:jc w:val="center"/>
        </w:trPr>
        <w:tc>
          <w:tcPr>
            <w:tcW w:w="2977" w:type="dxa"/>
          </w:tcPr>
          <w:p w:rsidR="00743027" w:rsidRPr="00C56812" w:rsidRDefault="00743027" w:rsidP="000D7340">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АЗ</w:t>
            </w:r>
          </w:p>
        </w:tc>
        <w:tc>
          <w:tcPr>
            <w:tcW w:w="9923" w:type="dxa"/>
          </w:tcPr>
          <w:p w:rsidR="00743027" w:rsidRPr="00C56812" w:rsidRDefault="00743027" w:rsidP="000D7340">
            <w:pPr>
              <w:widowControl w:val="0"/>
              <w:autoSpaceDE w:val="0"/>
              <w:autoSpaceDN w:val="0"/>
              <w:spacing w:after="0" w:line="240" w:lineRule="auto"/>
              <w:ind w:left="33" w:hanging="33"/>
              <w:rPr>
                <w:rFonts w:ascii="Times New Roman" w:hAnsi="Times New Roman" w:cs="Times New Roman"/>
                <w:sz w:val="24"/>
                <w:szCs w:val="24"/>
                <w:lang w:eastAsia="bg-BG"/>
              </w:rPr>
            </w:pPr>
            <w:r w:rsidRPr="00C56812">
              <w:rPr>
                <w:rFonts w:ascii="Times New Roman" w:hAnsi="Times New Roman" w:cs="Times New Roman"/>
                <w:sz w:val="24"/>
                <w:szCs w:val="24"/>
                <w:lang w:eastAsia="bg-BG"/>
              </w:rPr>
              <w:t>Агенция по заетостта</w:t>
            </w:r>
          </w:p>
        </w:tc>
      </w:tr>
      <w:tr w:rsidR="00743027" w:rsidRPr="00C56812">
        <w:trPr>
          <w:jc w:val="center"/>
        </w:trPr>
        <w:tc>
          <w:tcPr>
            <w:tcW w:w="2977" w:type="dxa"/>
          </w:tcPr>
          <w:p w:rsidR="00743027" w:rsidRPr="00C56812" w:rsidRDefault="00743027" w:rsidP="000D7340">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АСП</w:t>
            </w:r>
          </w:p>
        </w:tc>
        <w:tc>
          <w:tcPr>
            <w:tcW w:w="9923" w:type="dxa"/>
          </w:tcPr>
          <w:p w:rsidR="00743027" w:rsidRPr="00C56812" w:rsidRDefault="00743027" w:rsidP="000D7340">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Агенция за социално подпомагане</w:t>
            </w:r>
          </w:p>
        </w:tc>
      </w:tr>
      <w:tr w:rsidR="00743027" w:rsidRPr="00C56812">
        <w:trPr>
          <w:jc w:val="center"/>
        </w:trPr>
        <w:tc>
          <w:tcPr>
            <w:tcW w:w="2977" w:type="dxa"/>
          </w:tcPr>
          <w:p w:rsidR="00743027" w:rsidRPr="00C56812" w:rsidRDefault="00743027" w:rsidP="001B29AE">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ДБТ</w:t>
            </w:r>
          </w:p>
        </w:tc>
        <w:tc>
          <w:tcPr>
            <w:tcW w:w="9923" w:type="dxa"/>
          </w:tcPr>
          <w:p w:rsidR="00743027" w:rsidRPr="00C56812" w:rsidRDefault="00743027" w:rsidP="000D7340">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Дирекция „Бюро по труда”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rPr>
              <w:t>ЕС</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Европейски съюз</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rPr>
              <w:t>ЕК</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Европейска комисия</w:t>
            </w:r>
          </w:p>
        </w:tc>
      </w:tr>
      <w:tr w:rsidR="00743027" w:rsidRPr="00C56812">
        <w:trPr>
          <w:jc w:val="center"/>
        </w:trPr>
        <w:tc>
          <w:tcPr>
            <w:tcW w:w="2977" w:type="dxa"/>
          </w:tcPr>
          <w:p w:rsidR="00743027" w:rsidRPr="00C56812" w:rsidRDefault="00743027" w:rsidP="007A2217">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ИП-МВР</w:t>
            </w:r>
          </w:p>
        </w:tc>
        <w:tc>
          <w:tcPr>
            <w:tcW w:w="9923" w:type="dxa"/>
          </w:tcPr>
          <w:p w:rsidR="00743027" w:rsidRPr="00C56812" w:rsidRDefault="00743027" w:rsidP="007A2217">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Институт по психология, МВР </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ИА ОП НОИР</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Изпълнителна агенция „Оперативна програма „Наука и образование за интелигентен растеж“</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КЗД</w:t>
            </w:r>
          </w:p>
        </w:tc>
        <w:tc>
          <w:tcPr>
            <w:tcW w:w="9923" w:type="dxa"/>
          </w:tcPr>
          <w:p w:rsidR="00743027" w:rsidRPr="00C56812" w:rsidRDefault="00743027" w:rsidP="00B4616C">
            <w:pPr>
              <w:widowControl w:val="0"/>
              <w:autoSpaceDE w:val="0"/>
              <w:autoSpaceDN w:val="0"/>
              <w:spacing w:before="10"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Комисия за защита от дискриминация </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ЛЗ </w:t>
            </w:r>
          </w:p>
        </w:tc>
        <w:tc>
          <w:tcPr>
            <w:tcW w:w="9923" w:type="dxa"/>
          </w:tcPr>
          <w:p w:rsidR="00743027" w:rsidRPr="00C56812" w:rsidRDefault="00743027" w:rsidP="00B4616C">
            <w:pPr>
              <w:widowControl w:val="0"/>
              <w:autoSpaceDE w:val="0"/>
              <w:autoSpaceDN w:val="0"/>
              <w:spacing w:before="10" w:after="0" w:line="240" w:lineRule="auto"/>
              <w:jc w:val="both"/>
              <w:rPr>
                <w:rFonts w:ascii="Times New Roman" w:hAnsi="Times New Roman" w:cs="Times New Roman"/>
                <w:sz w:val="24"/>
                <w:szCs w:val="24"/>
                <w:lang w:eastAsia="bg-BG"/>
              </w:rPr>
            </w:pPr>
            <w:r w:rsidRPr="00C56812">
              <w:rPr>
                <w:rFonts w:ascii="Times New Roman" w:hAnsi="Times New Roman" w:cs="Times New Roman"/>
                <w:sz w:val="24"/>
                <w:szCs w:val="24"/>
                <w:lang w:eastAsia="bg-BG"/>
              </w:rPr>
              <w:t>Лечебни заведения</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МВР</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вътрешните работи</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МЗ</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здравеопазването</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МК</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културата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ММС</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младежта и спорта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МОН</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образованието и науката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МП</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правосъдието</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МРРБ</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регионалното развитие и благоустройството</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МТСП</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Министерство на труда и социалната политика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МКБТХ</w:t>
            </w:r>
          </w:p>
        </w:tc>
        <w:tc>
          <w:tcPr>
            <w:tcW w:w="9923" w:type="dxa"/>
          </w:tcPr>
          <w:p w:rsidR="00743027" w:rsidRPr="00C56812" w:rsidRDefault="00743027" w:rsidP="00B4616C">
            <w:pPr>
              <w:autoSpaceDE w:val="0"/>
              <w:autoSpaceDN w:val="0"/>
              <w:adjustRightInd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rPr>
              <w:t>Местна комисия за борба с трафик на хора</w:t>
            </w:r>
          </w:p>
        </w:tc>
      </w:tr>
      <w:tr w:rsidR="00743027" w:rsidRPr="00C56812">
        <w:trPr>
          <w:jc w:val="center"/>
        </w:trPr>
        <w:tc>
          <w:tcPr>
            <w:tcW w:w="2977" w:type="dxa"/>
          </w:tcPr>
          <w:p w:rsidR="00743027" w:rsidRPr="00C56812" w:rsidRDefault="00743027" w:rsidP="00BE4365">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НП</w:t>
            </w:r>
          </w:p>
        </w:tc>
        <w:tc>
          <w:tcPr>
            <w:tcW w:w="9923" w:type="dxa"/>
          </w:tcPr>
          <w:p w:rsidR="00743027" w:rsidRPr="00C56812" w:rsidRDefault="00743027" w:rsidP="00BE4365">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Национална програма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НПД</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 xml:space="preserve">Национален план за действие </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 xml:space="preserve">НПО </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Неправителствени организации</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НСИ</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Национален статистически институт</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НФК</w:t>
            </w:r>
          </w:p>
        </w:tc>
        <w:tc>
          <w:tcPr>
            <w:tcW w:w="9923" w:type="dxa"/>
          </w:tcPr>
          <w:p w:rsidR="00743027" w:rsidRPr="00C56812" w:rsidRDefault="00743027" w:rsidP="000D6DE4">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Национален фонд „Култура“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Pr>
                <w:rFonts w:ascii="Times New Roman" w:hAnsi="Times New Roman" w:cs="Times New Roman"/>
                <w:b/>
                <w:bCs/>
                <w:sz w:val="24"/>
                <w:szCs w:val="24"/>
                <w:lang w:eastAsia="bg-BG"/>
              </w:rPr>
              <w:t>МКБППМН</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Pr>
                <w:rFonts w:ascii="Times New Roman" w:hAnsi="Times New Roman" w:cs="Times New Roman"/>
                <w:sz w:val="24"/>
                <w:szCs w:val="24"/>
                <w:lang w:eastAsia="bg-BG"/>
              </w:rPr>
              <w:t>Местна комисия за борба с противообществени прояви на малолетни и непълнолетни</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НЦОЗА</w:t>
            </w:r>
          </w:p>
        </w:tc>
        <w:tc>
          <w:tcPr>
            <w:tcW w:w="9923" w:type="dxa"/>
          </w:tcPr>
          <w:p w:rsidR="00743027" w:rsidRPr="00C56812" w:rsidRDefault="00743027" w:rsidP="007C5228">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Национален център по обществено здраве и анализи</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ОП</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Оперативна програма</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РУО</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Регионално управление на образованието</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РЗИ</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Регионални здравни инспекции</w:t>
            </w:r>
          </w:p>
        </w:tc>
      </w:tr>
      <w:tr w:rsidR="00743027" w:rsidRPr="00C56812">
        <w:trPr>
          <w:jc w:val="center"/>
        </w:trPr>
        <w:tc>
          <w:tcPr>
            <w:tcW w:w="2977" w:type="dxa"/>
          </w:tcPr>
          <w:p w:rsidR="00743027" w:rsidRPr="00C56812" w:rsidRDefault="00743027" w:rsidP="00B4616C">
            <w:pPr>
              <w:widowControl w:val="0"/>
              <w:autoSpaceDE w:val="0"/>
              <w:autoSpaceDN w:val="0"/>
              <w:spacing w:after="0" w:line="240" w:lineRule="auto"/>
              <w:rPr>
                <w:rFonts w:ascii="Times New Roman" w:hAnsi="Times New Roman" w:cs="Times New Roman"/>
                <w:b/>
                <w:bCs/>
                <w:sz w:val="24"/>
                <w:szCs w:val="24"/>
                <w:lang w:eastAsia="bg-BG"/>
              </w:rPr>
            </w:pPr>
            <w:r w:rsidRPr="00C56812">
              <w:rPr>
                <w:rFonts w:ascii="Times New Roman" w:hAnsi="Times New Roman" w:cs="Times New Roman"/>
                <w:b/>
                <w:bCs/>
                <w:sz w:val="24"/>
                <w:szCs w:val="24"/>
                <w:lang w:eastAsia="bg-BG"/>
              </w:rPr>
              <w:t>ЦОИДУЕМ</w:t>
            </w:r>
          </w:p>
        </w:tc>
        <w:tc>
          <w:tcPr>
            <w:tcW w:w="9923" w:type="dxa"/>
          </w:tcPr>
          <w:p w:rsidR="00743027" w:rsidRPr="00C56812" w:rsidRDefault="00743027" w:rsidP="00B4616C">
            <w:pPr>
              <w:widowControl w:val="0"/>
              <w:autoSpaceDE w:val="0"/>
              <w:autoSpaceDN w:val="0"/>
              <w:spacing w:after="0" w:line="240" w:lineRule="auto"/>
              <w:rPr>
                <w:rFonts w:ascii="Times New Roman" w:hAnsi="Times New Roman" w:cs="Times New Roman"/>
                <w:sz w:val="24"/>
                <w:szCs w:val="24"/>
                <w:lang w:eastAsia="bg-BG"/>
              </w:rPr>
            </w:pPr>
            <w:r w:rsidRPr="00C56812">
              <w:rPr>
                <w:rFonts w:ascii="Times New Roman" w:hAnsi="Times New Roman" w:cs="Times New Roman"/>
                <w:sz w:val="24"/>
                <w:szCs w:val="24"/>
                <w:lang w:eastAsia="bg-BG"/>
              </w:rPr>
              <w:t>Център за образователна интеграция на децата и учениците от етническите малцинства</w:t>
            </w:r>
          </w:p>
        </w:tc>
      </w:tr>
    </w:tbl>
    <w:p w:rsidR="00743027" w:rsidRPr="00C56812" w:rsidRDefault="00743027">
      <w:pPr>
        <w:autoSpaceDE w:val="0"/>
        <w:autoSpaceDN w:val="0"/>
        <w:adjustRightInd w:val="0"/>
        <w:spacing w:after="0" w:line="240" w:lineRule="auto"/>
        <w:rPr>
          <w:rFonts w:ascii="Times New Roman" w:hAnsi="Times New Roman" w:cs="Times New Roman"/>
          <w:b/>
          <w:bCs/>
          <w:sz w:val="24"/>
          <w:szCs w:val="24"/>
        </w:rPr>
      </w:pPr>
      <w:r w:rsidRPr="00C56812">
        <w:rPr>
          <w:rFonts w:ascii="Times New Roman" w:hAnsi="Times New Roman" w:cs="Times New Roman"/>
          <w:b/>
          <w:bCs/>
          <w:sz w:val="24"/>
          <w:szCs w:val="24"/>
        </w:rPr>
        <w:t xml:space="preserve"> </w:t>
      </w:r>
      <w:r w:rsidRPr="00C56812">
        <w:rPr>
          <w:rFonts w:ascii="Times New Roman" w:hAnsi="Times New Roman" w:cs="Times New Roman"/>
          <w:b/>
          <w:bCs/>
          <w:sz w:val="24"/>
          <w:szCs w:val="24"/>
        </w:rPr>
        <w:tab/>
      </w:r>
    </w:p>
    <w:sectPr w:rsidR="00743027" w:rsidRPr="00C56812" w:rsidSect="00594A84">
      <w:footerReference w:type="default" r:id="rId7"/>
      <w:pgSz w:w="16838" w:h="11906" w:orient="landscape"/>
      <w:pgMar w:top="720" w:right="1245" w:bottom="720" w:left="900" w:header="708" w:footer="32"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027" w:rsidRDefault="00743027" w:rsidP="00273BAA">
      <w:pPr>
        <w:spacing w:after="0" w:line="240" w:lineRule="auto"/>
        <w:rPr>
          <w:rFonts w:cs="Times New Roman"/>
        </w:rPr>
      </w:pPr>
      <w:r>
        <w:rPr>
          <w:rFonts w:cs="Times New Roman"/>
        </w:rPr>
        <w:separator/>
      </w:r>
    </w:p>
  </w:endnote>
  <w:endnote w:type="continuationSeparator" w:id="0">
    <w:p w:rsidR="00743027" w:rsidRDefault="00743027" w:rsidP="00273BAA">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027" w:rsidRDefault="00743027">
    <w:pPr>
      <w:pStyle w:val="Footer"/>
      <w:jc w:val="right"/>
      <w:rPr>
        <w:rFonts w:cs="Times New Roman"/>
      </w:rPr>
    </w:pPr>
    <w:fldSimple w:instr=" PAGE   \* MERGEFORMAT ">
      <w:r>
        <w:rPr>
          <w:noProof/>
        </w:rPr>
        <w:t>2</w:t>
      </w:r>
    </w:fldSimple>
  </w:p>
  <w:p w:rsidR="00743027" w:rsidRDefault="00743027">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027" w:rsidRDefault="00743027" w:rsidP="00273BAA">
      <w:pPr>
        <w:spacing w:after="0" w:line="240" w:lineRule="auto"/>
        <w:rPr>
          <w:rFonts w:cs="Times New Roman"/>
        </w:rPr>
      </w:pPr>
      <w:r>
        <w:rPr>
          <w:rFonts w:cs="Times New Roman"/>
        </w:rPr>
        <w:separator/>
      </w:r>
    </w:p>
  </w:footnote>
  <w:footnote w:type="continuationSeparator" w:id="0">
    <w:p w:rsidR="00743027" w:rsidRDefault="00743027" w:rsidP="00273BAA">
      <w:pPr>
        <w:spacing w:after="0" w:line="240" w:lineRule="auto"/>
        <w:rPr>
          <w:rFonts w:cs="Times New Roman"/>
        </w:rPr>
      </w:pPr>
      <w:r>
        <w:rPr>
          <w:rFonts w:cs="Times New Roman"/>
        </w:rPr>
        <w:continuationSeparator/>
      </w:r>
    </w:p>
  </w:footnote>
  <w:footnote w:id="1">
    <w:p w:rsidR="00743027" w:rsidRDefault="00743027">
      <w:pPr>
        <w:pStyle w:val="FootnoteText"/>
        <w:rPr>
          <w:rFonts w:cs="Times New Roman"/>
        </w:rPr>
      </w:pPr>
      <w:r>
        <w:rPr>
          <w:rStyle w:val="FootnoteReference"/>
          <w:rFonts w:cs="Times New Roman"/>
        </w:rPr>
        <w:footnoteRef/>
      </w:r>
      <w:r>
        <w:t xml:space="preserve"> </w:t>
      </w:r>
      <w:r w:rsidRPr="00B07F1E">
        <w:rPr>
          <w:rFonts w:ascii="Times New Roman" w:hAnsi="Times New Roman" w:cs="Times New Roman"/>
        </w:rPr>
        <w:t>Посочените финансови ресурси в колона „източник на финансиране“ ( в целия план) са индикативни и ще бъдат конкретизирани в процеса на изпълнение на конкретните мерки и в рамките на одобрените бюджети на съответната бюджетна организация</w:t>
      </w:r>
      <w:r>
        <w:rPr>
          <w:rFonts w:ascii="Times New Roman" w:hAnsi="Times New Roman" w:cs="Times New Roman"/>
        </w:rPr>
        <w:t>,</w:t>
      </w:r>
      <w:r w:rsidRPr="00B07F1E">
        <w:rPr>
          <w:rFonts w:ascii="Times New Roman" w:hAnsi="Times New Roman" w:cs="Times New Roman"/>
        </w:rPr>
        <w:t xml:space="preserve"> и в рамките на одобрените средства за делегираните от държавата дейности по отношение на общините.</w:t>
      </w:r>
    </w:p>
  </w:footnote>
  <w:footnote w:id="2">
    <w:p w:rsidR="00743027" w:rsidRDefault="00743027" w:rsidP="00023873">
      <w:pPr>
        <w:pStyle w:val="FootnoteText"/>
        <w:rPr>
          <w:rFonts w:cs="Times New Roman"/>
        </w:rPr>
      </w:pPr>
      <w:r>
        <w:rPr>
          <w:rStyle w:val="FootnoteReference"/>
          <w:rFonts w:cs="Times New Roman"/>
        </w:rPr>
        <w:footnoteRef/>
      </w:r>
      <w:r>
        <w:t xml:space="preserve"> </w:t>
      </w:r>
      <w:r>
        <w:rPr>
          <w:rFonts w:ascii="Times New Roman" w:hAnsi="Times New Roman" w:cs="Times New Roman"/>
          <w:sz w:val="22"/>
          <w:szCs w:val="22"/>
        </w:rPr>
        <w:t xml:space="preserve">При удължаване </w:t>
      </w:r>
      <w:r w:rsidRPr="001B5FDF">
        <w:rPr>
          <w:rFonts w:ascii="Times New Roman" w:hAnsi="Times New Roman" w:cs="Times New Roman"/>
          <w:sz w:val="22"/>
          <w:szCs w:val="22"/>
        </w:rPr>
        <w:t>на епидемичната обстановка и</w:t>
      </w:r>
      <w:r>
        <w:t xml:space="preserve"> </w:t>
      </w:r>
      <w:r w:rsidRPr="001B5FDF">
        <w:rPr>
          <w:rFonts w:ascii="Times New Roman" w:hAnsi="Times New Roman" w:cs="Times New Roman"/>
          <w:sz w:val="22"/>
          <w:szCs w:val="22"/>
        </w:rPr>
        <w:t>ограничителните мерки, целевите стойности подлежат на промяна</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E03D8"/>
    <w:multiLevelType w:val="hybridMultilevel"/>
    <w:tmpl w:val="8E860DF8"/>
    <w:lvl w:ilvl="0" w:tplc="59C8BD86">
      <w:start w:val="1"/>
      <w:numFmt w:val="decimal"/>
      <w:lvlText w:val="%1."/>
      <w:lvlJc w:val="left"/>
      <w:pPr>
        <w:ind w:left="260" w:hanging="291"/>
      </w:pPr>
      <w:rPr>
        <w:rFonts w:ascii="Times New Roman" w:eastAsia="Times New Roman" w:hAnsi="Times New Roman"/>
        <w:spacing w:val="0"/>
        <w:w w:val="100"/>
        <w:sz w:val="28"/>
        <w:szCs w:val="28"/>
      </w:rPr>
    </w:lvl>
    <w:lvl w:ilvl="1" w:tplc="5F107BE4">
      <w:numFmt w:val="bullet"/>
      <w:lvlText w:val="•"/>
      <w:lvlJc w:val="left"/>
      <w:pPr>
        <w:ind w:left="1210" w:hanging="291"/>
      </w:pPr>
      <w:rPr>
        <w:rFonts w:hint="default"/>
      </w:rPr>
    </w:lvl>
    <w:lvl w:ilvl="2" w:tplc="407AE0FA">
      <w:numFmt w:val="bullet"/>
      <w:lvlText w:val="•"/>
      <w:lvlJc w:val="left"/>
      <w:pPr>
        <w:ind w:left="2160" w:hanging="291"/>
      </w:pPr>
      <w:rPr>
        <w:rFonts w:hint="default"/>
      </w:rPr>
    </w:lvl>
    <w:lvl w:ilvl="3" w:tplc="6344C4D8">
      <w:numFmt w:val="bullet"/>
      <w:lvlText w:val="•"/>
      <w:lvlJc w:val="left"/>
      <w:pPr>
        <w:ind w:left="3110" w:hanging="291"/>
      </w:pPr>
      <w:rPr>
        <w:rFonts w:hint="default"/>
      </w:rPr>
    </w:lvl>
    <w:lvl w:ilvl="4" w:tplc="12F6B37E">
      <w:numFmt w:val="bullet"/>
      <w:lvlText w:val="•"/>
      <w:lvlJc w:val="left"/>
      <w:pPr>
        <w:ind w:left="4060" w:hanging="291"/>
      </w:pPr>
      <w:rPr>
        <w:rFonts w:hint="default"/>
      </w:rPr>
    </w:lvl>
    <w:lvl w:ilvl="5" w:tplc="83C0E08A">
      <w:numFmt w:val="bullet"/>
      <w:lvlText w:val="•"/>
      <w:lvlJc w:val="left"/>
      <w:pPr>
        <w:ind w:left="5010" w:hanging="291"/>
      </w:pPr>
      <w:rPr>
        <w:rFonts w:hint="default"/>
      </w:rPr>
    </w:lvl>
    <w:lvl w:ilvl="6" w:tplc="C5C6DE88">
      <w:numFmt w:val="bullet"/>
      <w:lvlText w:val="•"/>
      <w:lvlJc w:val="left"/>
      <w:pPr>
        <w:ind w:left="5960" w:hanging="291"/>
      </w:pPr>
      <w:rPr>
        <w:rFonts w:hint="default"/>
      </w:rPr>
    </w:lvl>
    <w:lvl w:ilvl="7" w:tplc="91423CB4">
      <w:numFmt w:val="bullet"/>
      <w:lvlText w:val="•"/>
      <w:lvlJc w:val="left"/>
      <w:pPr>
        <w:ind w:left="6910" w:hanging="291"/>
      </w:pPr>
      <w:rPr>
        <w:rFonts w:hint="default"/>
      </w:rPr>
    </w:lvl>
    <w:lvl w:ilvl="8" w:tplc="1BEA2CF8">
      <w:numFmt w:val="bullet"/>
      <w:lvlText w:val="•"/>
      <w:lvlJc w:val="left"/>
      <w:pPr>
        <w:ind w:left="7860" w:hanging="291"/>
      </w:pPr>
      <w:rPr>
        <w:rFonts w:hint="default"/>
      </w:rPr>
    </w:lvl>
  </w:abstractNum>
  <w:abstractNum w:abstractNumId="1">
    <w:nsid w:val="0E6C69B1"/>
    <w:multiLevelType w:val="hybridMultilevel"/>
    <w:tmpl w:val="12B8A1AE"/>
    <w:lvl w:ilvl="0" w:tplc="9A6CC96C">
      <w:start w:val="1"/>
      <w:numFmt w:val="bullet"/>
      <w:lvlText w:val=""/>
      <w:lvlJc w:val="left"/>
      <w:pPr>
        <w:tabs>
          <w:tab w:val="num" w:pos="720"/>
        </w:tabs>
        <w:ind w:left="720" w:hanging="360"/>
      </w:pPr>
      <w:rPr>
        <w:rFonts w:ascii="Symbol" w:hAnsi="Symbol" w:cs="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
    <w:nsid w:val="128816CF"/>
    <w:multiLevelType w:val="hybridMultilevel"/>
    <w:tmpl w:val="23D6351E"/>
    <w:lvl w:ilvl="0" w:tplc="0402000F">
      <w:start w:val="1"/>
      <w:numFmt w:val="decimal"/>
      <w:lvlText w:val="%1."/>
      <w:lvlJc w:val="left"/>
      <w:pPr>
        <w:ind w:left="54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132360AC"/>
    <w:multiLevelType w:val="hybridMultilevel"/>
    <w:tmpl w:val="F1BC49D2"/>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175F512C"/>
    <w:multiLevelType w:val="hybridMultilevel"/>
    <w:tmpl w:val="751E5DE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1963160B"/>
    <w:multiLevelType w:val="hybridMultilevel"/>
    <w:tmpl w:val="7AF6CA4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1B042DCD"/>
    <w:multiLevelType w:val="hybridMultilevel"/>
    <w:tmpl w:val="CE4E31B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271768DD"/>
    <w:multiLevelType w:val="hybridMultilevel"/>
    <w:tmpl w:val="1592F514"/>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2B4B1BC8"/>
    <w:multiLevelType w:val="hybridMultilevel"/>
    <w:tmpl w:val="97145382"/>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2D9023C6"/>
    <w:multiLevelType w:val="hybridMultilevel"/>
    <w:tmpl w:val="8FB4733C"/>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2E8A0E53"/>
    <w:multiLevelType w:val="hybridMultilevel"/>
    <w:tmpl w:val="4EBCDA46"/>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2FCD105F"/>
    <w:multiLevelType w:val="hybridMultilevel"/>
    <w:tmpl w:val="64A0BA7E"/>
    <w:lvl w:ilvl="0" w:tplc="0402000D">
      <w:start w:val="1"/>
      <w:numFmt w:val="bullet"/>
      <w:lvlText w:val=""/>
      <w:lvlJc w:val="left"/>
      <w:pPr>
        <w:ind w:left="1080" w:hanging="360"/>
      </w:pPr>
      <w:rPr>
        <w:rFonts w:ascii="Wingdings" w:hAnsi="Wingdings" w:cs="Wingdings"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12">
    <w:nsid w:val="32366FC8"/>
    <w:multiLevelType w:val="hybridMultilevel"/>
    <w:tmpl w:val="50A43A7E"/>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325512DE"/>
    <w:multiLevelType w:val="hybridMultilevel"/>
    <w:tmpl w:val="8146EDFC"/>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39E679B0"/>
    <w:multiLevelType w:val="hybridMultilevel"/>
    <w:tmpl w:val="4EBCDA46"/>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41CB3F59"/>
    <w:multiLevelType w:val="hybridMultilevel"/>
    <w:tmpl w:val="E44CDD3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6">
    <w:nsid w:val="437A6B55"/>
    <w:multiLevelType w:val="hybridMultilevel"/>
    <w:tmpl w:val="6FEAD7BC"/>
    <w:lvl w:ilvl="0" w:tplc="3DA6886E">
      <w:start w:val="28"/>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
    <w:nsid w:val="47665D3D"/>
    <w:multiLevelType w:val="hybridMultilevel"/>
    <w:tmpl w:val="68BA33B8"/>
    <w:lvl w:ilvl="0" w:tplc="0409000D">
      <w:start w:val="1"/>
      <w:numFmt w:val="bullet"/>
      <w:lvlText w:val=""/>
      <w:lvlJc w:val="left"/>
      <w:pPr>
        <w:ind w:left="36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4B2172D1"/>
    <w:multiLevelType w:val="hybridMultilevel"/>
    <w:tmpl w:val="12385672"/>
    <w:lvl w:ilvl="0" w:tplc="0402000D">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nsid w:val="4C7E4863"/>
    <w:multiLevelType w:val="hybridMultilevel"/>
    <w:tmpl w:val="C6DA3C86"/>
    <w:lvl w:ilvl="0" w:tplc="ADCCE8E8">
      <w:start w:val="3"/>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0">
    <w:nsid w:val="4D730695"/>
    <w:multiLevelType w:val="hybridMultilevel"/>
    <w:tmpl w:val="B44C37E6"/>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4F885687"/>
    <w:multiLevelType w:val="hybridMultilevel"/>
    <w:tmpl w:val="F1BC49D2"/>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2">
    <w:nsid w:val="52D210D7"/>
    <w:multiLevelType w:val="hybridMultilevel"/>
    <w:tmpl w:val="E95275C8"/>
    <w:lvl w:ilvl="0" w:tplc="0402000D">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59240001"/>
    <w:multiLevelType w:val="hybridMultilevel"/>
    <w:tmpl w:val="4EBCDA46"/>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4">
    <w:nsid w:val="59CA545D"/>
    <w:multiLevelType w:val="hybridMultilevel"/>
    <w:tmpl w:val="1A546272"/>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5">
    <w:nsid w:val="601F5D24"/>
    <w:multiLevelType w:val="hybridMultilevel"/>
    <w:tmpl w:val="57421400"/>
    <w:lvl w:ilvl="0" w:tplc="8C121F70">
      <w:start w:val="1"/>
      <w:numFmt w:val="decimal"/>
      <w:lvlText w:val="%1."/>
      <w:lvlJc w:val="left"/>
      <w:pPr>
        <w:ind w:left="303" w:hanging="360"/>
      </w:pPr>
      <w:rPr>
        <w:rFonts w:hint="default"/>
      </w:rPr>
    </w:lvl>
    <w:lvl w:ilvl="1" w:tplc="04020019">
      <w:start w:val="1"/>
      <w:numFmt w:val="lowerLetter"/>
      <w:lvlText w:val="%2."/>
      <w:lvlJc w:val="left"/>
      <w:pPr>
        <w:ind w:left="1023" w:hanging="360"/>
      </w:pPr>
    </w:lvl>
    <w:lvl w:ilvl="2" w:tplc="0402001B">
      <w:start w:val="1"/>
      <w:numFmt w:val="lowerRoman"/>
      <w:lvlText w:val="%3."/>
      <w:lvlJc w:val="right"/>
      <w:pPr>
        <w:ind w:left="1743" w:hanging="180"/>
      </w:pPr>
    </w:lvl>
    <w:lvl w:ilvl="3" w:tplc="0402000F">
      <w:start w:val="1"/>
      <w:numFmt w:val="decimal"/>
      <w:lvlText w:val="%4."/>
      <w:lvlJc w:val="left"/>
      <w:pPr>
        <w:ind w:left="2463" w:hanging="360"/>
      </w:pPr>
    </w:lvl>
    <w:lvl w:ilvl="4" w:tplc="04020019">
      <w:start w:val="1"/>
      <w:numFmt w:val="lowerLetter"/>
      <w:lvlText w:val="%5."/>
      <w:lvlJc w:val="left"/>
      <w:pPr>
        <w:ind w:left="3183" w:hanging="360"/>
      </w:pPr>
    </w:lvl>
    <w:lvl w:ilvl="5" w:tplc="0402001B">
      <w:start w:val="1"/>
      <w:numFmt w:val="lowerRoman"/>
      <w:lvlText w:val="%6."/>
      <w:lvlJc w:val="right"/>
      <w:pPr>
        <w:ind w:left="3903" w:hanging="180"/>
      </w:pPr>
    </w:lvl>
    <w:lvl w:ilvl="6" w:tplc="0402000F">
      <w:start w:val="1"/>
      <w:numFmt w:val="decimal"/>
      <w:lvlText w:val="%7."/>
      <w:lvlJc w:val="left"/>
      <w:pPr>
        <w:ind w:left="4623" w:hanging="360"/>
      </w:pPr>
    </w:lvl>
    <w:lvl w:ilvl="7" w:tplc="04020019">
      <w:start w:val="1"/>
      <w:numFmt w:val="lowerLetter"/>
      <w:lvlText w:val="%8."/>
      <w:lvlJc w:val="left"/>
      <w:pPr>
        <w:ind w:left="5343" w:hanging="360"/>
      </w:pPr>
    </w:lvl>
    <w:lvl w:ilvl="8" w:tplc="0402001B">
      <w:start w:val="1"/>
      <w:numFmt w:val="lowerRoman"/>
      <w:lvlText w:val="%9."/>
      <w:lvlJc w:val="right"/>
      <w:pPr>
        <w:ind w:left="6063" w:hanging="180"/>
      </w:pPr>
    </w:lvl>
  </w:abstractNum>
  <w:abstractNum w:abstractNumId="26">
    <w:nsid w:val="61EB496F"/>
    <w:multiLevelType w:val="hybridMultilevel"/>
    <w:tmpl w:val="34725B8C"/>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nsid w:val="64CF208C"/>
    <w:multiLevelType w:val="hybridMultilevel"/>
    <w:tmpl w:val="50A43A7E"/>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783B48DF"/>
    <w:multiLevelType w:val="hybridMultilevel"/>
    <w:tmpl w:val="7DD4C664"/>
    <w:lvl w:ilvl="0" w:tplc="5A64468E">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nsid w:val="7BC17D11"/>
    <w:multiLevelType w:val="hybridMultilevel"/>
    <w:tmpl w:val="B4800B1E"/>
    <w:lvl w:ilvl="0" w:tplc="0402000D">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16"/>
  </w:num>
  <w:num w:numId="2">
    <w:abstractNumId w:val="2"/>
  </w:num>
  <w:num w:numId="3">
    <w:abstractNumId w:val="6"/>
  </w:num>
  <w:num w:numId="4">
    <w:abstractNumId w:val="5"/>
  </w:num>
  <w:num w:numId="5">
    <w:abstractNumId w:val="25"/>
  </w:num>
  <w:num w:numId="6">
    <w:abstractNumId w:val="19"/>
  </w:num>
  <w:num w:numId="7">
    <w:abstractNumId w:val="3"/>
  </w:num>
  <w:num w:numId="8">
    <w:abstractNumId w:val="15"/>
  </w:num>
  <w:num w:numId="9">
    <w:abstractNumId w:val="7"/>
  </w:num>
  <w:num w:numId="10">
    <w:abstractNumId w:val="13"/>
  </w:num>
  <w:num w:numId="11">
    <w:abstractNumId w:val="26"/>
  </w:num>
  <w:num w:numId="12">
    <w:abstractNumId w:val="27"/>
  </w:num>
  <w:num w:numId="13">
    <w:abstractNumId w:val="17"/>
  </w:num>
  <w:num w:numId="14">
    <w:abstractNumId w:val="12"/>
  </w:num>
  <w:num w:numId="15">
    <w:abstractNumId w:val="20"/>
  </w:num>
  <w:num w:numId="16">
    <w:abstractNumId w:val="21"/>
  </w:num>
  <w:num w:numId="17">
    <w:abstractNumId w:val="28"/>
  </w:num>
  <w:num w:numId="18">
    <w:abstractNumId w:val="14"/>
  </w:num>
  <w:num w:numId="19">
    <w:abstractNumId w:val="9"/>
  </w:num>
  <w:num w:numId="20">
    <w:abstractNumId w:val="8"/>
  </w:num>
  <w:num w:numId="21">
    <w:abstractNumId w:val="23"/>
  </w:num>
  <w:num w:numId="22">
    <w:abstractNumId w:val="10"/>
  </w:num>
  <w:num w:numId="23">
    <w:abstractNumId w:val="24"/>
  </w:num>
  <w:num w:numId="24">
    <w:abstractNumId w:val="18"/>
  </w:num>
  <w:num w:numId="25">
    <w:abstractNumId w:val="22"/>
  </w:num>
  <w:num w:numId="26">
    <w:abstractNumId w:val="11"/>
  </w:num>
  <w:num w:numId="27">
    <w:abstractNumId w:val="4"/>
  </w:num>
  <w:num w:numId="28">
    <w:abstractNumId w:val="29"/>
  </w:num>
  <w:num w:numId="29">
    <w:abstractNumId w:val="0"/>
  </w:num>
  <w:num w:numId="3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1E2F"/>
    <w:rsid w:val="000034CD"/>
    <w:rsid w:val="0000481B"/>
    <w:rsid w:val="00006E96"/>
    <w:rsid w:val="000071BB"/>
    <w:rsid w:val="000077DE"/>
    <w:rsid w:val="00007EE4"/>
    <w:rsid w:val="00013972"/>
    <w:rsid w:val="00020911"/>
    <w:rsid w:val="00023873"/>
    <w:rsid w:val="000304B6"/>
    <w:rsid w:val="00035859"/>
    <w:rsid w:val="000358E0"/>
    <w:rsid w:val="00040A5B"/>
    <w:rsid w:val="000420CA"/>
    <w:rsid w:val="000429C0"/>
    <w:rsid w:val="00043963"/>
    <w:rsid w:val="0004425B"/>
    <w:rsid w:val="00052322"/>
    <w:rsid w:val="00052615"/>
    <w:rsid w:val="00055579"/>
    <w:rsid w:val="00056F0E"/>
    <w:rsid w:val="000570D6"/>
    <w:rsid w:val="00060969"/>
    <w:rsid w:val="000612C7"/>
    <w:rsid w:val="00063B83"/>
    <w:rsid w:val="00064B89"/>
    <w:rsid w:val="000650FE"/>
    <w:rsid w:val="000659A4"/>
    <w:rsid w:val="00065E04"/>
    <w:rsid w:val="00071BD5"/>
    <w:rsid w:val="000728EB"/>
    <w:rsid w:val="0007523F"/>
    <w:rsid w:val="00075C5D"/>
    <w:rsid w:val="00076E03"/>
    <w:rsid w:val="00081183"/>
    <w:rsid w:val="00085944"/>
    <w:rsid w:val="000917A5"/>
    <w:rsid w:val="00097EFB"/>
    <w:rsid w:val="000A1902"/>
    <w:rsid w:val="000A2673"/>
    <w:rsid w:val="000A7576"/>
    <w:rsid w:val="000B1640"/>
    <w:rsid w:val="000B40AB"/>
    <w:rsid w:val="000C0432"/>
    <w:rsid w:val="000C59CD"/>
    <w:rsid w:val="000C5ECC"/>
    <w:rsid w:val="000D0036"/>
    <w:rsid w:val="000D0D48"/>
    <w:rsid w:val="000D1360"/>
    <w:rsid w:val="000D5024"/>
    <w:rsid w:val="000D5269"/>
    <w:rsid w:val="000D572D"/>
    <w:rsid w:val="000D6626"/>
    <w:rsid w:val="000D6DE4"/>
    <w:rsid w:val="000D7340"/>
    <w:rsid w:val="000E2426"/>
    <w:rsid w:val="000E5D2C"/>
    <w:rsid w:val="000E618E"/>
    <w:rsid w:val="000F377E"/>
    <w:rsid w:val="000F6F40"/>
    <w:rsid w:val="00100697"/>
    <w:rsid w:val="00101E22"/>
    <w:rsid w:val="001035B2"/>
    <w:rsid w:val="00104143"/>
    <w:rsid w:val="00106CC3"/>
    <w:rsid w:val="001129C8"/>
    <w:rsid w:val="00112E0C"/>
    <w:rsid w:val="0011345D"/>
    <w:rsid w:val="00113BB9"/>
    <w:rsid w:val="00116D84"/>
    <w:rsid w:val="00122073"/>
    <w:rsid w:val="00122B0A"/>
    <w:rsid w:val="00125205"/>
    <w:rsid w:val="00130C03"/>
    <w:rsid w:val="00134A62"/>
    <w:rsid w:val="0013521A"/>
    <w:rsid w:val="001402F6"/>
    <w:rsid w:val="0014305D"/>
    <w:rsid w:val="00144714"/>
    <w:rsid w:val="00150AB5"/>
    <w:rsid w:val="00150B24"/>
    <w:rsid w:val="00151542"/>
    <w:rsid w:val="00152C04"/>
    <w:rsid w:val="0015323D"/>
    <w:rsid w:val="001548B4"/>
    <w:rsid w:val="00157829"/>
    <w:rsid w:val="00160836"/>
    <w:rsid w:val="00171219"/>
    <w:rsid w:val="00175AF7"/>
    <w:rsid w:val="00176B13"/>
    <w:rsid w:val="00181E78"/>
    <w:rsid w:val="00182B0A"/>
    <w:rsid w:val="00186782"/>
    <w:rsid w:val="00191194"/>
    <w:rsid w:val="001944B2"/>
    <w:rsid w:val="00194641"/>
    <w:rsid w:val="00194B13"/>
    <w:rsid w:val="00196D7A"/>
    <w:rsid w:val="001A08DB"/>
    <w:rsid w:val="001A0D83"/>
    <w:rsid w:val="001A10E0"/>
    <w:rsid w:val="001A1CE8"/>
    <w:rsid w:val="001A4ED3"/>
    <w:rsid w:val="001A7E0C"/>
    <w:rsid w:val="001B0D94"/>
    <w:rsid w:val="001B1CB5"/>
    <w:rsid w:val="001B20E6"/>
    <w:rsid w:val="001B2163"/>
    <w:rsid w:val="001B29AE"/>
    <w:rsid w:val="001B58F3"/>
    <w:rsid w:val="001B5F63"/>
    <w:rsid w:val="001B5FDF"/>
    <w:rsid w:val="001C0004"/>
    <w:rsid w:val="001C081F"/>
    <w:rsid w:val="001C0DFE"/>
    <w:rsid w:val="001C53B3"/>
    <w:rsid w:val="001E130C"/>
    <w:rsid w:val="001E3EA9"/>
    <w:rsid w:val="001E7577"/>
    <w:rsid w:val="001F0856"/>
    <w:rsid w:val="001F0C9B"/>
    <w:rsid w:val="00200BE3"/>
    <w:rsid w:val="0020391C"/>
    <w:rsid w:val="00203DA6"/>
    <w:rsid w:val="00205B94"/>
    <w:rsid w:val="002067DA"/>
    <w:rsid w:val="00206FD6"/>
    <w:rsid w:val="002102BB"/>
    <w:rsid w:val="0021089E"/>
    <w:rsid w:val="00210F94"/>
    <w:rsid w:val="002115BD"/>
    <w:rsid w:val="00211674"/>
    <w:rsid w:val="0021381C"/>
    <w:rsid w:val="00213C89"/>
    <w:rsid w:val="00216F42"/>
    <w:rsid w:val="00217913"/>
    <w:rsid w:val="00217D4F"/>
    <w:rsid w:val="00220B50"/>
    <w:rsid w:val="0022451A"/>
    <w:rsid w:val="00226165"/>
    <w:rsid w:val="002307B9"/>
    <w:rsid w:val="00233A42"/>
    <w:rsid w:val="00240CE0"/>
    <w:rsid w:val="00240EF6"/>
    <w:rsid w:val="00243421"/>
    <w:rsid w:val="00247F83"/>
    <w:rsid w:val="0025199D"/>
    <w:rsid w:val="00253842"/>
    <w:rsid w:val="002704F2"/>
    <w:rsid w:val="00270911"/>
    <w:rsid w:val="00273BAA"/>
    <w:rsid w:val="0027671D"/>
    <w:rsid w:val="00281528"/>
    <w:rsid w:val="00281660"/>
    <w:rsid w:val="00285F07"/>
    <w:rsid w:val="0029047C"/>
    <w:rsid w:val="002908C5"/>
    <w:rsid w:val="00291977"/>
    <w:rsid w:val="00295965"/>
    <w:rsid w:val="00295A36"/>
    <w:rsid w:val="002965CD"/>
    <w:rsid w:val="002968B7"/>
    <w:rsid w:val="0029740E"/>
    <w:rsid w:val="00297C62"/>
    <w:rsid w:val="002A069E"/>
    <w:rsid w:val="002A5700"/>
    <w:rsid w:val="002A6AF5"/>
    <w:rsid w:val="002A7C7B"/>
    <w:rsid w:val="002B02D7"/>
    <w:rsid w:val="002B3A60"/>
    <w:rsid w:val="002C1D10"/>
    <w:rsid w:val="002C1E1D"/>
    <w:rsid w:val="002C302F"/>
    <w:rsid w:val="002C35EF"/>
    <w:rsid w:val="002C3B6D"/>
    <w:rsid w:val="002C71EA"/>
    <w:rsid w:val="002D3E85"/>
    <w:rsid w:val="002D4B29"/>
    <w:rsid w:val="002D4F8C"/>
    <w:rsid w:val="002D5D25"/>
    <w:rsid w:val="002D6841"/>
    <w:rsid w:val="002D6BE2"/>
    <w:rsid w:val="002E0CBF"/>
    <w:rsid w:val="002E30F1"/>
    <w:rsid w:val="002E415F"/>
    <w:rsid w:val="002E4477"/>
    <w:rsid w:val="002F1725"/>
    <w:rsid w:val="002F3A46"/>
    <w:rsid w:val="002F3A76"/>
    <w:rsid w:val="002F3B40"/>
    <w:rsid w:val="002F4BBE"/>
    <w:rsid w:val="00300F12"/>
    <w:rsid w:val="0030408A"/>
    <w:rsid w:val="00306A11"/>
    <w:rsid w:val="00310ACF"/>
    <w:rsid w:val="003113CE"/>
    <w:rsid w:val="0031201C"/>
    <w:rsid w:val="00315F91"/>
    <w:rsid w:val="003205C1"/>
    <w:rsid w:val="00322E40"/>
    <w:rsid w:val="00323A55"/>
    <w:rsid w:val="00324777"/>
    <w:rsid w:val="00325C51"/>
    <w:rsid w:val="00327DEF"/>
    <w:rsid w:val="00331434"/>
    <w:rsid w:val="00331D7A"/>
    <w:rsid w:val="00333431"/>
    <w:rsid w:val="00334326"/>
    <w:rsid w:val="00334A38"/>
    <w:rsid w:val="003400D6"/>
    <w:rsid w:val="00340735"/>
    <w:rsid w:val="00340736"/>
    <w:rsid w:val="00342D62"/>
    <w:rsid w:val="00344DEA"/>
    <w:rsid w:val="003456FD"/>
    <w:rsid w:val="00345B6B"/>
    <w:rsid w:val="00346FDD"/>
    <w:rsid w:val="00347458"/>
    <w:rsid w:val="00350AD6"/>
    <w:rsid w:val="003518B6"/>
    <w:rsid w:val="0035295E"/>
    <w:rsid w:val="0036067A"/>
    <w:rsid w:val="003608F8"/>
    <w:rsid w:val="00360A7F"/>
    <w:rsid w:val="00361BCE"/>
    <w:rsid w:val="003625E1"/>
    <w:rsid w:val="00363964"/>
    <w:rsid w:val="00364726"/>
    <w:rsid w:val="00364D0F"/>
    <w:rsid w:val="00366EC4"/>
    <w:rsid w:val="003677BF"/>
    <w:rsid w:val="00377116"/>
    <w:rsid w:val="0038028D"/>
    <w:rsid w:val="00380FEB"/>
    <w:rsid w:val="00381769"/>
    <w:rsid w:val="00382E97"/>
    <w:rsid w:val="00383081"/>
    <w:rsid w:val="0038383F"/>
    <w:rsid w:val="003901BA"/>
    <w:rsid w:val="003921F6"/>
    <w:rsid w:val="003932EA"/>
    <w:rsid w:val="003935E6"/>
    <w:rsid w:val="0039746F"/>
    <w:rsid w:val="003A52B2"/>
    <w:rsid w:val="003B089D"/>
    <w:rsid w:val="003B0CE7"/>
    <w:rsid w:val="003B4515"/>
    <w:rsid w:val="003B6325"/>
    <w:rsid w:val="003B66B1"/>
    <w:rsid w:val="003C0C93"/>
    <w:rsid w:val="003C2627"/>
    <w:rsid w:val="003C4103"/>
    <w:rsid w:val="003C5E9A"/>
    <w:rsid w:val="003C6FD4"/>
    <w:rsid w:val="003C7431"/>
    <w:rsid w:val="003D0659"/>
    <w:rsid w:val="003D26B7"/>
    <w:rsid w:val="003D3E4B"/>
    <w:rsid w:val="003D506D"/>
    <w:rsid w:val="003D51BA"/>
    <w:rsid w:val="003D5731"/>
    <w:rsid w:val="003D5FD7"/>
    <w:rsid w:val="003E1A73"/>
    <w:rsid w:val="003E5122"/>
    <w:rsid w:val="003E61BA"/>
    <w:rsid w:val="003E6B24"/>
    <w:rsid w:val="003F5340"/>
    <w:rsid w:val="003F5DCC"/>
    <w:rsid w:val="003F5FCE"/>
    <w:rsid w:val="003F66E7"/>
    <w:rsid w:val="003F7752"/>
    <w:rsid w:val="004013C0"/>
    <w:rsid w:val="00402684"/>
    <w:rsid w:val="0040367F"/>
    <w:rsid w:val="004036C1"/>
    <w:rsid w:val="00403C96"/>
    <w:rsid w:val="004116FC"/>
    <w:rsid w:val="00411B66"/>
    <w:rsid w:val="00412AED"/>
    <w:rsid w:val="00412E8C"/>
    <w:rsid w:val="00421403"/>
    <w:rsid w:val="004218B0"/>
    <w:rsid w:val="004235A0"/>
    <w:rsid w:val="004235AF"/>
    <w:rsid w:val="004248A6"/>
    <w:rsid w:val="00424BD3"/>
    <w:rsid w:val="00432268"/>
    <w:rsid w:val="00434081"/>
    <w:rsid w:val="004404F3"/>
    <w:rsid w:val="00446508"/>
    <w:rsid w:val="004467D4"/>
    <w:rsid w:val="00454D87"/>
    <w:rsid w:val="00457D61"/>
    <w:rsid w:val="00461D9A"/>
    <w:rsid w:val="00462C60"/>
    <w:rsid w:val="00464117"/>
    <w:rsid w:val="00465467"/>
    <w:rsid w:val="00465DF4"/>
    <w:rsid w:val="00465F41"/>
    <w:rsid w:val="00470C55"/>
    <w:rsid w:val="004727F0"/>
    <w:rsid w:val="00474C89"/>
    <w:rsid w:val="00483155"/>
    <w:rsid w:val="004848F7"/>
    <w:rsid w:val="00493A3A"/>
    <w:rsid w:val="00494C85"/>
    <w:rsid w:val="004A0C72"/>
    <w:rsid w:val="004A19CD"/>
    <w:rsid w:val="004A24B7"/>
    <w:rsid w:val="004A2617"/>
    <w:rsid w:val="004A6ED4"/>
    <w:rsid w:val="004B18C4"/>
    <w:rsid w:val="004B18FF"/>
    <w:rsid w:val="004B1E2F"/>
    <w:rsid w:val="004B57EA"/>
    <w:rsid w:val="004C26C4"/>
    <w:rsid w:val="004C5477"/>
    <w:rsid w:val="004D079B"/>
    <w:rsid w:val="004E0183"/>
    <w:rsid w:val="004E13B1"/>
    <w:rsid w:val="004E2B3D"/>
    <w:rsid w:val="004E3A61"/>
    <w:rsid w:val="004E3A7D"/>
    <w:rsid w:val="004E4E80"/>
    <w:rsid w:val="004E6417"/>
    <w:rsid w:val="004F001A"/>
    <w:rsid w:val="004F0799"/>
    <w:rsid w:val="004F541C"/>
    <w:rsid w:val="0050762B"/>
    <w:rsid w:val="0051145C"/>
    <w:rsid w:val="00511CA0"/>
    <w:rsid w:val="00512ADB"/>
    <w:rsid w:val="0051572F"/>
    <w:rsid w:val="005223D1"/>
    <w:rsid w:val="00523E42"/>
    <w:rsid w:val="005245E3"/>
    <w:rsid w:val="0052493D"/>
    <w:rsid w:val="00530652"/>
    <w:rsid w:val="00533E78"/>
    <w:rsid w:val="005343E7"/>
    <w:rsid w:val="005344B6"/>
    <w:rsid w:val="00536F7B"/>
    <w:rsid w:val="0054330B"/>
    <w:rsid w:val="00547531"/>
    <w:rsid w:val="005616AB"/>
    <w:rsid w:val="005616E1"/>
    <w:rsid w:val="00561BA9"/>
    <w:rsid w:val="00563A7B"/>
    <w:rsid w:val="00563D97"/>
    <w:rsid w:val="00564069"/>
    <w:rsid w:val="00567EF8"/>
    <w:rsid w:val="00570EB1"/>
    <w:rsid w:val="00573861"/>
    <w:rsid w:val="005777A7"/>
    <w:rsid w:val="00577A8D"/>
    <w:rsid w:val="005815D4"/>
    <w:rsid w:val="00581A0C"/>
    <w:rsid w:val="00582A8B"/>
    <w:rsid w:val="00584F12"/>
    <w:rsid w:val="00591A64"/>
    <w:rsid w:val="00593ED4"/>
    <w:rsid w:val="00594768"/>
    <w:rsid w:val="00594A84"/>
    <w:rsid w:val="00597CA6"/>
    <w:rsid w:val="005A061A"/>
    <w:rsid w:val="005A08B2"/>
    <w:rsid w:val="005A2541"/>
    <w:rsid w:val="005A313A"/>
    <w:rsid w:val="005A433C"/>
    <w:rsid w:val="005A5218"/>
    <w:rsid w:val="005A551C"/>
    <w:rsid w:val="005A669A"/>
    <w:rsid w:val="005A694C"/>
    <w:rsid w:val="005A7648"/>
    <w:rsid w:val="005B0761"/>
    <w:rsid w:val="005B0F8A"/>
    <w:rsid w:val="005B19C2"/>
    <w:rsid w:val="005B1F02"/>
    <w:rsid w:val="005C53EF"/>
    <w:rsid w:val="005D0A80"/>
    <w:rsid w:val="005D1350"/>
    <w:rsid w:val="005D5837"/>
    <w:rsid w:val="005D7008"/>
    <w:rsid w:val="005D761F"/>
    <w:rsid w:val="005D78BF"/>
    <w:rsid w:val="005D79E6"/>
    <w:rsid w:val="005D7B9D"/>
    <w:rsid w:val="005E42A9"/>
    <w:rsid w:val="005E43EC"/>
    <w:rsid w:val="005E4A3D"/>
    <w:rsid w:val="005E61D8"/>
    <w:rsid w:val="005E6DCB"/>
    <w:rsid w:val="005E75E3"/>
    <w:rsid w:val="005E7E4A"/>
    <w:rsid w:val="005F2BEC"/>
    <w:rsid w:val="005F49E0"/>
    <w:rsid w:val="0060018A"/>
    <w:rsid w:val="00601207"/>
    <w:rsid w:val="006063B5"/>
    <w:rsid w:val="00610A96"/>
    <w:rsid w:val="00612A5E"/>
    <w:rsid w:val="006141CD"/>
    <w:rsid w:val="0061531C"/>
    <w:rsid w:val="00617277"/>
    <w:rsid w:val="006233B0"/>
    <w:rsid w:val="006238F0"/>
    <w:rsid w:val="0062427D"/>
    <w:rsid w:val="0062481F"/>
    <w:rsid w:val="00625BF9"/>
    <w:rsid w:val="00626752"/>
    <w:rsid w:val="006318A1"/>
    <w:rsid w:val="0063324A"/>
    <w:rsid w:val="00635732"/>
    <w:rsid w:val="00636FA3"/>
    <w:rsid w:val="00642C9F"/>
    <w:rsid w:val="00642D77"/>
    <w:rsid w:val="0064391D"/>
    <w:rsid w:val="00643945"/>
    <w:rsid w:val="00647952"/>
    <w:rsid w:val="0065170F"/>
    <w:rsid w:val="00654F5C"/>
    <w:rsid w:val="0065554E"/>
    <w:rsid w:val="00657018"/>
    <w:rsid w:val="006625BE"/>
    <w:rsid w:val="00663644"/>
    <w:rsid w:val="00675224"/>
    <w:rsid w:val="00677084"/>
    <w:rsid w:val="006775D1"/>
    <w:rsid w:val="00680C60"/>
    <w:rsid w:val="00684426"/>
    <w:rsid w:val="00685BC5"/>
    <w:rsid w:val="00685FA5"/>
    <w:rsid w:val="00686C0D"/>
    <w:rsid w:val="00691F18"/>
    <w:rsid w:val="0069380E"/>
    <w:rsid w:val="00694247"/>
    <w:rsid w:val="006A2B95"/>
    <w:rsid w:val="006A4F01"/>
    <w:rsid w:val="006A4FA7"/>
    <w:rsid w:val="006A5CE8"/>
    <w:rsid w:val="006A706E"/>
    <w:rsid w:val="006B3746"/>
    <w:rsid w:val="006B74BA"/>
    <w:rsid w:val="006C088A"/>
    <w:rsid w:val="006C36AD"/>
    <w:rsid w:val="006C700D"/>
    <w:rsid w:val="006D2972"/>
    <w:rsid w:val="006D38B6"/>
    <w:rsid w:val="006E0C79"/>
    <w:rsid w:val="006E2505"/>
    <w:rsid w:val="006E2539"/>
    <w:rsid w:val="006E478F"/>
    <w:rsid w:val="006E50D0"/>
    <w:rsid w:val="006E5F87"/>
    <w:rsid w:val="006E66F2"/>
    <w:rsid w:val="006F1659"/>
    <w:rsid w:val="006F2A2C"/>
    <w:rsid w:val="006F309F"/>
    <w:rsid w:val="00701160"/>
    <w:rsid w:val="0070264F"/>
    <w:rsid w:val="00710D66"/>
    <w:rsid w:val="00713624"/>
    <w:rsid w:val="00714459"/>
    <w:rsid w:val="00723197"/>
    <w:rsid w:val="007269DB"/>
    <w:rsid w:val="00727031"/>
    <w:rsid w:val="007326BF"/>
    <w:rsid w:val="00734C42"/>
    <w:rsid w:val="00734D04"/>
    <w:rsid w:val="00740EB8"/>
    <w:rsid w:val="007415DB"/>
    <w:rsid w:val="00743027"/>
    <w:rsid w:val="00743613"/>
    <w:rsid w:val="00746E26"/>
    <w:rsid w:val="0075018C"/>
    <w:rsid w:val="00751775"/>
    <w:rsid w:val="007545FA"/>
    <w:rsid w:val="0077132E"/>
    <w:rsid w:val="0077158D"/>
    <w:rsid w:val="0077458C"/>
    <w:rsid w:val="00776EDD"/>
    <w:rsid w:val="007822E2"/>
    <w:rsid w:val="0078555F"/>
    <w:rsid w:val="00786FBA"/>
    <w:rsid w:val="00791F9A"/>
    <w:rsid w:val="0079201C"/>
    <w:rsid w:val="00794680"/>
    <w:rsid w:val="0079470F"/>
    <w:rsid w:val="00794CA3"/>
    <w:rsid w:val="007958D1"/>
    <w:rsid w:val="007A0954"/>
    <w:rsid w:val="007A0FE0"/>
    <w:rsid w:val="007A0FE2"/>
    <w:rsid w:val="007A2217"/>
    <w:rsid w:val="007A26D7"/>
    <w:rsid w:val="007A35AD"/>
    <w:rsid w:val="007A4965"/>
    <w:rsid w:val="007B1328"/>
    <w:rsid w:val="007B1424"/>
    <w:rsid w:val="007B1CD5"/>
    <w:rsid w:val="007B297A"/>
    <w:rsid w:val="007B30D5"/>
    <w:rsid w:val="007B5F20"/>
    <w:rsid w:val="007B6DD6"/>
    <w:rsid w:val="007B75E9"/>
    <w:rsid w:val="007C00D9"/>
    <w:rsid w:val="007C5228"/>
    <w:rsid w:val="007C7369"/>
    <w:rsid w:val="007C7BCF"/>
    <w:rsid w:val="007D5275"/>
    <w:rsid w:val="007E2458"/>
    <w:rsid w:val="007E369A"/>
    <w:rsid w:val="007E5767"/>
    <w:rsid w:val="007E5AC9"/>
    <w:rsid w:val="007E7264"/>
    <w:rsid w:val="007F0FED"/>
    <w:rsid w:val="007F53E6"/>
    <w:rsid w:val="00802BDC"/>
    <w:rsid w:val="00803452"/>
    <w:rsid w:val="00806785"/>
    <w:rsid w:val="00807E2D"/>
    <w:rsid w:val="0081160B"/>
    <w:rsid w:val="00811D1F"/>
    <w:rsid w:val="00815666"/>
    <w:rsid w:val="0081672C"/>
    <w:rsid w:val="0082070F"/>
    <w:rsid w:val="00820F36"/>
    <w:rsid w:val="00822E9F"/>
    <w:rsid w:val="008236B1"/>
    <w:rsid w:val="008238A1"/>
    <w:rsid w:val="00825F7C"/>
    <w:rsid w:val="00827A80"/>
    <w:rsid w:val="00830B68"/>
    <w:rsid w:val="008363B9"/>
    <w:rsid w:val="008366C0"/>
    <w:rsid w:val="0084060B"/>
    <w:rsid w:val="008413DD"/>
    <w:rsid w:val="008440DE"/>
    <w:rsid w:val="008500B6"/>
    <w:rsid w:val="0085075F"/>
    <w:rsid w:val="0085211A"/>
    <w:rsid w:val="00853FF5"/>
    <w:rsid w:val="008570FF"/>
    <w:rsid w:val="00870E8B"/>
    <w:rsid w:val="00876CF4"/>
    <w:rsid w:val="00880173"/>
    <w:rsid w:val="00883BEE"/>
    <w:rsid w:val="00885D13"/>
    <w:rsid w:val="00890882"/>
    <w:rsid w:val="0089312C"/>
    <w:rsid w:val="008947DA"/>
    <w:rsid w:val="00896E4C"/>
    <w:rsid w:val="00897080"/>
    <w:rsid w:val="00897362"/>
    <w:rsid w:val="008A12C9"/>
    <w:rsid w:val="008A1D4A"/>
    <w:rsid w:val="008A23B1"/>
    <w:rsid w:val="008A3E12"/>
    <w:rsid w:val="008A50FE"/>
    <w:rsid w:val="008A668D"/>
    <w:rsid w:val="008B02FA"/>
    <w:rsid w:val="008B29E0"/>
    <w:rsid w:val="008B2BA1"/>
    <w:rsid w:val="008B2CE8"/>
    <w:rsid w:val="008B7F6C"/>
    <w:rsid w:val="008C2601"/>
    <w:rsid w:val="008C39B2"/>
    <w:rsid w:val="008C4E18"/>
    <w:rsid w:val="008C4FDB"/>
    <w:rsid w:val="008C6518"/>
    <w:rsid w:val="008D1683"/>
    <w:rsid w:val="008D1B69"/>
    <w:rsid w:val="008D4EBF"/>
    <w:rsid w:val="008D5250"/>
    <w:rsid w:val="008D5D84"/>
    <w:rsid w:val="008E264E"/>
    <w:rsid w:val="008E51E7"/>
    <w:rsid w:val="008E6144"/>
    <w:rsid w:val="008E7ADC"/>
    <w:rsid w:val="008F0988"/>
    <w:rsid w:val="008F121C"/>
    <w:rsid w:val="008F18BD"/>
    <w:rsid w:val="008F2AC6"/>
    <w:rsid w:val="008F4623"/>
    <w:rsid w:val="008F47EC"/>
    <w:rsid w:val="0090441B"/>
    <w:rsid w:val="00906413"/>
    <w:rsid w:val="00915D59"/>
    <w:rsid w:val="009166D5"/>
    <w:rsid w:val="009179EC"/>
    <w:rsid w:val="00920E7C"/>
    <w:rsid w:val="00922D4C"/>
    <w:rsid w:val="009250D5"/>
    <w:rsid w:val="0092652D"/>
    <w:rsid w:val="00926881"/>
    <w:rsid w:val="0093189F"/>
    <w:rsid w:val="00931AAB"/>
    <w:rsid w:val="009358A1"/>
    <w:rsid w:val="00935A9D"/>
    <w:rsid w:val="0093700B"/>
    <w:rsid w:val="00941003"/>
    <w:rsid w:val="009434C9"/>
    <w:rsid w:val="00943C84"/>
    <w:rsid w:val="00943E41"/>
    <w:rsid w:val="00945908"/>
    <w:rsid w:val="00945B57"/>
    <w:rsid w:val="0094643A"/>
    <w:rsid w:val="00952626"/>
    <w:rsid w:val="0095442A"/>
    <w:rsid w:val="00955071"/>
    <w:rsid w:val="00961DB9"/>
    <w:rsid w:val="00962BBF"/>
    <w:rsid w:val="0096666F"/>
    <w:rsid w:val="0096771D"/>
    <w:rsid w:val="00971E85"/>
    <w:rsid w:val="009727AD"/>
    <w:rsid w:val="00974782"/>
    <w:rsid w:val="00974C1C"/>
    <w:rsid w:val="00974E63"/>
    <w:rsid w:val="009770BD"/>
    <w:rsid w:val="00980294"/>
    <w:rsid w:val="00980F15"/>
    <w:rsid w:val="00981B63"/>
    <w:rsid w:val="0098216A"/>
    <w:rsid w:val="00987359"/>
    <w:rsid w:val="0099472C"/>
    <w:rsid w:val="0099774C"/>
    <w:rsid w:val="009A23A8"/>
    <w:rsid w:val="009A7AD0"/>
    <w:rsid w:val="009B1C6E"/>
    <w:rsid w:val="009B4EFB"/>
    <w:rsid w:val="009B5762"/>
    <w:rsid w:val="009B58B8"/>
    <w:rsid w:val="009C152A"/>
    <w:rsid w:val="009C38AE"/>
    <w:rsid w:val="009C417D"/>
    <w:rsid w:val="009C55FE"/>
    <w:rsid w:val="009C7517"/>
    <w:rsid w:val="009D14E7"/>
    <w:rsid w:val="009E022F"/>
    <w:rsid w:val="009F22BC"/>
    <w:rsid w:val="009F4559"/>
    <w:rsid w:val="009F46D1"/>
    <w:rsid w:val="009F7A2F"/>
    <w:rsid w:val="00A0081E"/>
    <w:rsid w:val="00A01EEA"/>
    <w:rsid w:val="00A021F1"/>
    <w:rsid w:val="00A02C30"/>
    <w:rsid w:val="00A057EB"/>
    <w:rsid w:val="00A10A85"/>
    <w:rsid w:val="00A1241A"/>
    <w:rsid w:val="00A143E7"/>
    <w:rsid w:val="00A166D7"/>
    <w:rsid w:val="00A1721E"/>
    <w:rsid w:val="00A22287"/>
    <w:rsid w:val="00A23A33"/>
    <w:rsid w:val="00A300C7"/>
    <w:rsid w:val="00A30D2A"/>
    <w:rsid w:val="00A34F01"/>
    <w:rsid w:val="00A3574C"/>
    <w:rsid w:val="00A441DC"/>
    <w:rsid w:val="00A5017B"/>
    <w:rsid w:val="00A535C6"/>
    <w:rsid w:val="00A56CB8"/>
    <w:rsid w:val="00A57429"/>
    <w:rsid w:val="00A61676"/>
    <w:rsid w:val="00A61C18"/>
    <w:rsid w:val="00A640AC"/>
    <w:rsid w:val="00A66005"/>
    <w:rsid w:val="00A73AC3"/>
    <w:rsid w:val="00A760B2"/>
    <w:rsid w:val="00A766C3"/>
    <w:rsid w:val="00A77AB7"/>
    <w:rsid w:val="00A807EC"/>
    <w:rsid w:val="00A90B94"/>
    <w:rsid w:val="00A90B96"/>
    <w:rsid w:val="00A918E5"/>
    <w:rsid w:val="00A9238A"/>
    <w:rsid w:val="00A94D30"/>
    <w:rsid w:val="00A959C9"/>
    <w:rsid w:val="00AA265E"/>
    <w:rsid w:val="00AA4EC1"/>
    <w:rsid w:val="00AA6C27"/>
    <w:rsid w:val="00AA794E"/>
    <w:rsid w:val="00AB3D23"/>
    <w:rsid w:val="00AB4585"/>
    <w:rsid w:val="00AB5756"/>
    <w:rsid w:val="00AC160B"/>
    <w:rsid w:val="00AC1CBD"/>
    <w:rsid w:val="00AC1CBF"/>
    <w:rsid w:val="00AC1EA6"/>
    <w:rsid w:val="00AC2A7A"/>
    <w:rsid w:val="00AC687F"/>
    <w:rsid w:val="00AD03B2"/>
    <w:rsid w:val="00AD0B2B"/>
    <w:rsid w:val="00AD4978"/>
    <w:rsid w:val="00AD4D25"/>
    <w:rsid w:val="00AD56EF"/>
    <w:rsid w:val="00AD7F79"/>
    <w:rsid w:val="00AE221A"/>
    <w:rsid w:val="00AE2E29"/>
    <w:rsid w:val="00AE34B2"/>
    <w:rsid w:val="00AE7E3A"/>
    <w:rsid w:val="00AF0492"/>
    <w:rsid w:val="00AF0B61"/>
    <w:rsid w:val="00AF1BA5"/>
    <w:rsid w:val="00AF5ABD"/>
    <w:rsid w:val="00B015B4"/>
    <w:rsid w:val="00B01A38"/>
    <w:rsid w:val="00B01E0E"/>
    <w:rsid w:val="00B071AF"/>
    <w:rsid w:val="00B07F1E"/>
    <w:rsid w:val="00B12503"/>
    <w:rsid w:val="00B1292B"/>
    <w:rsid w:val="00B12AE9"/>
    <w:rsid w:val="00B136E7"/>
    <w:rsid w:val="00B15266"/>
    <w:rsid w:val="00B176D9"/>
    <w:rsid w:val="00B17CA0"/>
    <w:rsid w:val="00B17EF8"/>
    <w:rsid w:val="00B2005D"/>
    <w:rsid w:val="00B21980"/>
    <w:rsid w:val="00B21CAF"/>
    <w:rsid w:val="00B21E28"/>
    <w:rsid w:val="00B23568"/>
    <w:rsid w:val="00B24FD6"/>
    <w:rsid w:val="00B30114"/>
    <w:rsid w:val="00B305FE"/>
    <w:rsid w:val="00B32F96"/>
    <w:rsid w:val="00B335DC"/>
    <w:rsid w:val="00B4267E"/>
    <w:rsid w:val="00B43331"/>
    <w:rsid w:val="00B44522"/>
    <w:rsid w:val="00B45099"/>
    <w:rsid w:val="00B4616C"/>
    <w:rsid w:val="00B47B4A"/>
    <w:rsid w:val="00B5014A"/>
    <w:rsid w:val="00B524ED"/>
    <w:rsid w:val="00B52BFB"/>
    <w:rsid w:val="00B57C8B"/>
    <w:rsid w:val="00B646C6"/>
    <w:rsid w:val="00B64CD4"/>
    <w:rsid w:val="00B6609C"/>
    <w:rsid w:val="00B67079"/>
    <w:rsid w:val="00B703C3"/>
    <w:rsid w:val="00B85E9F"/>
    <w:rsid w:val="00B8747D"/>
    <w:rsid w:val="00B91AD2"/>
    <w:rsid w:val="00B95928"/>
    <w:rsid w:val="00B96037"/>
    <w:rsid w:val="00B96656"/>
    <w:rsid w:val="00BA1126"/>
    <w:rsid w:val="00BA208E"/>
    <w:rsid w:val="00BA2F67"/>
    <w:rsid w:val="00BA4313"/>
    <w:rsid w:val="00BA584B"/>
    <w:rsid w:val="00BA64BD"/>
    <w:rsid w:val="00BA6E43"/>
    <w:rsid w:val="00BB00DD"/>
    <w:rsid w:val="00BB0DDB"/>
    <w:rsid w:val="00BB1D68"/>
    <w:rsid w:val="00BB1E34"/>
    <w:rsid w:val="00BB2EB6"/>
    <w:rsid w:val="00BB2F2B"/>
    <w:rsid w:val="00BB65E2"/>
    <w:rsid w:val="00BB7B24"/>
    <w:rsid w:val="00BC063A"/>
    <w:rsid w:val="00BC10C6"/>
    <w:rsid w:val="00BC1934"/>
    <w:rsid w:val="00BC2273"/>
    <w:rsid w:val="00BC37E6"/>
    <w:rsid w:val="00BC6E90"/>
    <w:rsid w:val="00BC72B7"/>
    <w:rsid w:val="00BD0DF4"/>
    <w:rsid w:val="00BD4181"/>
    <w:rsid w:val="00BD7BAE"/>
    <w:rsid w:val="00BE0BEC"/>
    <w:rsid w:val="00BE1528"/>
    <w:rsid w:val="00BE16DF"/>
    <w:rsid w:val="00BE28E8"/>
    <w:rsid w:val="00BE4365"/>
    <w:rsid w:val="00BE5854"/>
    <w:rsid w:val="00BE59ED"/>
    <w:rsid w:val="00BE5BD8"/>
    <w:rsid w:val="00BE6E4B"/>
    <w:rsid w:val="00BE7285"/>
    <w:rsid w:val="00BE7E69"/>
    <w:rsid w:val="00BE7F59"/>
    <w:rsid w:val="00BF26B6"/>
    <w:rsid w:val="00BF50BE"/>
    <w:rsid w:val="00BF649E"/>
    <w:rsid w:val="00C00B9E"/>
    <w:rsid w:val="00C04187"/>
    <w:rsid w:val="00C06AB4"/>
    <w:rsid w:val="00C07A1F"/>
    <w:rsid w:val="00C13448"/>
    <w:rsid w:val="00C16B55"/>
    <w:rsid w:val="00C216C9"/>
    <w:rsid w:val="00C23C77"/>
    <w:rsid w:val="00C23E93"/>
    <w:rsid w:val="00C24C16"/>
    <w:rsid w:val="00C252E1"/>
    <w:rsid w:val="00C25AF5"/>
    <w:rsid w:val="00C30101"/>
    <w:rsid w:val="00C31622"/>
    <w:rsid w:val="00C316CF"/>
    <w:rsid w:val="00C350CC"/>
    <w:rsid w:val="00C360ED"/>
    <w:rsid w:val="00C36376"/>
    <w:rsid w:val="00C40243"/>
    <w:rsid w:val="00C407C6"/>
    <w:rsid w:val="00C40F38"/>
    <w:rsid w:val="00C43100"/>
    <w:rsid w:val="00C55E79"/>
    <w:rsid w:val="00C55FA9"/>
    <w:rsid w:val="00C56812"/>
    <w:rsid w:val="00C616AA"/>
    <w:rsid w:val="00C627D2"/>
    <w:rsid w:val="00C62C4C"/>
    <w:rsid w:val="00C7151A"/>
    <w:rsid w:val="00C71BE7"/>
    <w:rsid w:val="00C7504D"/>
    <w:rsid w:val="00C75E6C"/>
    <w:rsid w:val="00C75FCA"/>
    <w:rsid w:val="00C768F9"/>
    <w:rsid w:val="00C7695B"/>
    <w:rsid w:val="00C85C29"/>
    <w:rsid w:val="00C85D12"/>
    <w:rsid w:val="00C90C35"/>
    <w:rsid w:val="00C972E6"/>
    <w:rsid w:val="00C9797A"/>
    <w:rsid w:val="00CA2946"/>
    <w:rsid w:val="00CA385D"/>
    <w:rsid w:val="00CA3979"/>
    <w:rsid w:val="00CA4E67"/>
    <w:rsid w:val="00CA568E"/>
    <w:rsid w:val="00CA5A2D"/>
    <w:rsid w:val="00CA6935"/>
    <w:rsid w:val="00CB234F"/>
    <w:rsid w:val="00CB4A9A"/>
    <w:rsid w:val="00CC1321"/>
    <w:rsid w:val="00CC1CEF"/>
    <w:rsid w:val="00CC2D50"/>
    <w:rsid w:val="00CC482E"/>
    <w:rsid w:val="00CC6B99"/>
    <w:rsid w:val="00CC7AB3"/>
    <w:rsid w:val="00CD00E5"/>
    <w:rsid w:val="00CD0629"/>
    <w:rsid w:val="00CD2E7E"/>
    <w:rsid w:val="00CD406C"/>
    <w:rsid w:val="00CD63B9"/>
    <w:rsid w:val="00CD6A16"/>
    <w:rsid w:val="00CD721A"/>
    <w:rsid w:val="00CE4018"/>
    <w:rsid w:val="00CE48F6"/>
    <w:rsid w:val="00CE57D8"/>
    <w:rsid w:val="00CF0918"/>
    <w:rsid w:val="00CF30EA"/>
    <w:rsid w:val="00CF38B4"/>
    <w:rsid w:val="00CF737F"/>
    <w:rsid w:val="00D004B4"/>
    <w:rsid w:val="00D00C41"/>
    <w:rsid w:val="00D0236D"/>
    <w:rsid w:val="00D11B8C"/>
    <w:rsid w:val="00D140F2"/>
    <w:rsid w:val="00D168E0"/>
    <w:rsid w:val="00D17D36"/>
    <w:rsid w:val="00D20E34"/>
    <w:rsid w:val="00D21AE2"/>
    <w:rsid w:val="00D225DE"/>
    <w:rsid w:val="00D23D67"/>
    <w:rsid w:val="00D24FBE"/>
    <w:rsid w:val="00D27BF7"/>
    <w:rsid w:val="00D300BD"/>
    <w:rsid w:val="00D34945"/>
    <w:rsid w:val="00D40B06"/>
    <w:rsid w:val="00D44342"/>
    <w:rsid w:val="00D44FC9"/>
    <w:rsid w:val="00D47462"/>
    <w:rsid w:val="00D47936"/>
    <w:rsid w:val="00D55707"/>
    <w:rsid w:val="00D56510"/>
    <w:rsid w:val="00D61769"/>
    <w:rsid w:val="00D63733"/>
    <w:rsid w:val="00D64FCF"/>
    <w:rsid w:val="00D81636"/>
    <w:rsid w:val="00D865A2"/>
    <w:rsid w:val="00D866E0"/>
    <w:rsid w:val="00D96769"/>
    <w:rsid w:val="00DA25B1"/>
    <w:rsid w:val="00DA5157"/>
    <w:rsid w:val="00DA518F"/>
    <w:rsid w:val="00DA6AEB"/>
    <w:rsid w:val="00DA6B25"/>
    <w:rsid w:val="00DB2993"/>
    <w:rsid w:val="00DB5223"/>
    <w:rsid w:val="00DB55A5"/>
    <w:rsid w:val="00DC48DB"/>
    <w:rsid w:val="00DC66F0"/>
    <w:rsid w:val="00DD05EB"/>
    <w:rsid w:val="00DD0DA9"/>
    <w:rsid w:val="00DD19DA"/>
    <w:rsid w:val="00DD1E35"/>
    <w:rsid w:val="00DD2001"/>
    <w:rsid w:val="00DD53B3"/>
    <w:rsid w:val="00DE0DFD"/>
    <w:rsid w:val="00DE5A98"/>
    <w:rsid w:val="00DE705F"/>
    <w:rsid w:val="00DE79D2"/>
    <w:rsid w:val="00DF2EDD"/>
    <w:rsid w:val="00DF3B50"/>
    <w:rsid w:val="00DF4984"/>
    <w:rsid w:val="00E01112"/>
    <w:rsid w:val="00E04DD8"/>
    <w:rsid w:val="00E06750"/>
    <w:rsid w:val="00E12FFA"/>
    <w:rsid w:val="00E13A3C"/>
    <w:rsid w:val="00E142DF"/>
    <w:rsid w:val="00E146AC"/>
    <w:rsid w:val="00E153C2"/>
    <w:rsid w:val="00E17565"/>
    <w:rsid w:val="00E20F71"/>
    <w:rsid w:val="00E24D85"/>
    <w:rsid w:val="00E269EF"/>
    <w:rsid w:val="00E34BE3"/>
    <w:rsid w:val="00E360E2"/>
    <w:rsid w:val="00E36608"/>
    <w:rsid w:val="00E4092A"/>
    <w:rsid w:val="00E422F5"/>
    <w:rsid w:val="00E45E30"/>
    <w:rsid w:val="00E45FFE"/>
    <w:rsid w:val="00E546FD"/>
    <w:rsid w:val="00E54729"/>
    <w:rsid w:val="00E55728"/>
    <w:rsid w:val="00E55E75"/>
    <w:rsid w:val="00E56D4C"/>
    <w:rsid w:val="00E56E93"/>
    <w:rsid w:val="00E610CD"/>
    <w:rsid w:val="00E64367"/>
    <w:rsid w:val="00E64FFC"/>
    <w:rsid w:val="00E6701A"/>
    <w:rsid w:val="00E672E7"/>
    <w:rsid w:val="00E70018"/>
    <w:rsid w:val="00E72D7B"/>
    <w:rsid w:val="00E77320"/>
    <w:rsid w:val="00E83543"/>
    <w:rsid w:val="00E86809"/>
    <w:rsid w:val="00E91550"/>
    <w:rsid w:val="00E9179B"/>
    <w:rsid w:val="00E97F99"/>
    <w:rsid w:val="00EA1048"/>
    <w:rsid w:val="00EA1229"/>
    <w:rsid w:val="00EA2785"/>
    <w:rsid w:val="00EA539B"/>
    <w:rsid w:val="00EB0882"/>
    <w:rsid w:val="00EB2E99"/>
    <w:rsid w:val="00EB671D"/>
    <w:rsid w:val="00EC5543"/>
    <w:rsid w:val="00EC7EA7"/>
    <w:rsid w:val="00EC7EFB"/>
    <w:rsid w:val="00ED2062"/>
    <w:rsid w:val="00ED20FA"/>
    <w:rsid w:val="00ED2435"/>
    <w:rsid w:val="00ED57A9"/>
    <w:rsid w:val="00EE1F14"/>
    <w:rsid w:val="00EE5F0C"/>
    <w:rsid w:val="00EE791A"/>
    <w:rsid w:val="00EF04C9"/>
    <w:rsid w:val="00EF0D8B"/>
    <w:rsid w:val="00EF150E"/>
    <w:rsid w:val="00EF2D54"/>
    <w:rsid w:val="00EF75DD"/>
    <w:rsid w:val="00F004D7"/>
    <w:rsid w:val="00F0055E"/>
    <w:rsid w:val="00F0295C"/>
    <w:rsid w:val="00F05B11"/>
    <w:rsid w:val="00F07C9A"/>
    <w:rsid w:val="00F11738"/>
    <w:rsid w:val="00F14F97"/>
    <w:rsid w:val="00F208B7"/>
    <w:rsid w:val="00F20E90"/>
    <w:rsid w:val="00F2218B"/>
    <w:rsid w:val="00F23659"/>
    <w:rsid w:val="00F23DF5"/>
    <w:rsid w:val="00F26292"/>
    <w:rsid w:val="00F32A16"/>
    <w:rsid w:val="00F3389C"/>
    <w:rsid w:val="00F33C63"/>
    <w:rsid w:val="00F34433"/>
    <w:rsid w:val="00F44A07"/>
    <w:rsid w:val="00F506C7"/>
    <w:rsid w:val="00F5139C"/>
    <w:rsid w:val="00F53B4E"/>
    <w:rsid w:val="00F551E4"/>
    <w:rsid w:val="00F56F78"/>
    <w:rsid w:val="00F5700E"/>
    <w:rsid w:val="00F72D04"/>
    <w:rsid w:val="00F73D1D"/>
    <w:rsid w:val="00F76AEC"/>
    <w:rsid w:val="00F823AD"/>
    <w:rsid w:val="00F873CC"/>
    <w:rsid w:val="00F87B2E"/>
    <w:rsid w:val="00F91746"/>
    <w:rsid w:val="00F939E9"/>
    <w:rsid w:val="00F93DC8"/>
    <w:rsid w:val="00F93EF0"/>
    <w:rsid w:val="00F94923"/>
    <w:rsid w:val="00F97E8B"/>
    <w:rsid w:val="00FA6B87"/>
    <w:rsid w:val="00FA79E9"/>
    <w:rsid w:val="00FB1D2F"/>
    <w:rsid w:val="00FC59C4"/>
    <w:rsid w:val="00FC6909"/>
    <w:rsid w:val="00FD1F98"/>
    <w:rsid w:val="00FD6E4F"/>
    <w:rsid w:val="00FE0170"/>
    <w:rsid w:val="00FE07FA"/>
    <w:rsid w:val="00FE0C1E"/>
    <w:rsid w:val="00FE24F3"/>
    <w:rsid w:val="00FE6921"/>
    <w:rsid w:val="00FF4CCC"/>
    <w:rsid w:val="00FF521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DE4"/>
    <w:pPr>
      <w:spacing w:after="200" w:line="276" w:lineRule="auto"/>
    </w:pPr>
    <w:rPr>
      <w:rFonts w:eastAsia="Times New Roman"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B1E2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DF498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3D3E4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DB522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34D04"/>
    <w:pPr>
      <w:autoSpaceDE w:val="0"/>
      <w:autoSpaceDN w:val="0"/>
      <w:adjustRightInd w:val="0"/>
    </w:pPr>
    <w:rPr>
      <w:rFonts w:cs="Calibri"/>
      <w:color w:val="000000"/>
      <w:sz w:val="24"/>
      <w:szCs w:val="24"/>
      <w:lang w:eastAsia="en-US"/>
    </w:rPr>
  </w:style>
  <w:style w:type="paragraph" w:styleId="ListParagraph">
    <w:name w:val="List Paragraph"/>
    <w:aliases w:val="Bullet List,FooterText,List Paragraph1,Colorful List - Accent 11,numbered,Paragraphe de liste1,列出段落,列出段落1,Bulletr List Paragraph,List Paragraph2,List Paragraph21,Párrafo de lista1,Parágrafo da Lista1,リスト段落1,Plan,Dot pt,F5 List Paragraph"/>
    <w:basedOn w:val="Normal"/>
    <w:link w:val="ListParagraphChar"/>
    <w:uiPriority w:val="99"/>
    <w:qFormat/>
    <w:rsid w:val="00175AF7"/>
    <w:pPr>
      <w:ind w:left="720"/>
    </w:pPr>
    <w:rPr>
      <w:rFonts w:eastAsia="Calibri"/>
      <w:sz w:val="20"/>
      <w:szCs w:val="20"/>
      <w:lang w:eastAsia="bg-BG"/>
    </w:rPr>
  </w:style>
  <w:style w:type="table" w:customStyle="1" w:styleId="TableGrid4">
    <w:name w:val="Table Grid4"/>
    <w:uiPriority w:val="99"/>
    <w:rsid w:val="00E142D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301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30114"/>
    <w:rPr>
      <w:rFonts w:ascii="Tahoma" w:hAnsi="Tahoma" w:cs="Tahoma"/>
      <w:sz w:val="16"/>
      <w:szCs w:val="16"/>
    </w:rPr>
  </w:style>
  <w:style w:type="character" w:styleId="CommentReference">
    <w:name w:val="annotation reference"/>
    <w:basedOn w:val="DefaultParagraphFont"/>
    <w:uiPriority w:val="99"/>
    <w:semiHidden/>
    <w:rsid w:val="009B5762"/>
    <w:rPr>
      <w:sz w:val="16"/>
      <w:szCs w:val="16"/>
    </w:rPr>
  </w:style>
  <w:style w:type="paragraph" w:styleId="CommentText">
    <w:name w:val="annotation text"/>
    <w:basedOn w:val="Normal"/>
    <w:link w:val="CommentTextChar"/>
    <w:uiPriority w:val="99"/>
    <w:semiHidden/>
    <w:rsid w:val="009B5762"/>
    <w:pPr>
      <w:spacing w:line="240" w:lineRule="auto"/>
    </w:pPr>
    <w:rPr>
      <w:sz w:val="20"/>
      <w:szCs w:val="20"/>
    </w:rPr>
  </w:style>
  <w:style w:type="character" w:customStyle="1" w:styleId="CommentTextChar">
    <w:name w:val="Comment Text Char"/>
    <w:basedOn w:val="DefaultParagraphFont"/>
    <w:link w:val="CommentText"/>
    <w:uiPriority w:val="99"/>
    <w:locked/>
    <w:rsid w:val="009B5762"/>
    <w:rPr>
      <w:rFonts w:ascii="Calibri" w:hAnsi="Calibri" w:cs="Calibri"/>
      <w:sz w:val="20"/>
      <w:szCs w:val="20"/>
    </w:rPr>
  </w:style>
  <w:style w:type="paragraph" w:styleId="CommentSubject">
    <w:name w:val="annotation subject"/>
    <w:basedOn w:val="CommentText"/>
    <w:next w:val="CommentText"/>
    <w:link w:val="CommentSubjectChar"/>
    <w:uiPriority w:val="99"/>
    <w:semiHidden/>
    <w:rsid w:val="009B5762"/>
    <w:rPr>
      <w:b/>
      <w:bCs/>
    </w:rPr>
  </w:style>
  <w:style w:type="character" w:customStyle="1" w:styleId="CommentSubjectChar">
    <w:name w:val="Comment Subject Char"/>
    <w:basedOn w:val="CommentTextChar"/>
    <w:link w:val="CommentSubject"/>
    <w:uiPriority w:val="99"/>
    <w:semiHidden/>
    <w:locked/>
    <w:rsid w:val="009B5762"/>
    <w:rPr>
      <w:b/>
      <w:bCs/>
    </w:rPr>
  </w:style>
  <w:style w:type="paragraph" w:styleId="Header">
    <w:name w:val="header"/>
    <w:basedOn w:val="Normal"/>
    <w:link w:val="HeaderChar"/>
    <w:uiPriority w:val="99"/>
    <w:rsid w:val="00273BAA"/>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3BAA"/>
    <w:rPr>
      <w:rFonts w:ascii="Calibri" w:hAnsi="Calibri" w:cs="Calibri"/>
    </w:rPr>
  </w:style>
  <w:style w:type="paragraph" w:styleId="Footer">
    <w:name w:val="footer"/>
    <w:basedOn w:val="Normal"/>
    <w:link w:val="FooterChar"/>
    <w:uiPriority w:val="99"/>
    <w:rsid w:val="00273BAA"/>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3BAA"/>
    <w:rPr>
      <w:rFonts w:ascii="Calibri" w:hAnsi="Calibri" w:cs="Calibri"/>
    </w:rPr>
  </w:style>
  <w:style w:type="table" w:customStyle="1" w:styleId="TableGrid5">
    <w:name w:val="Table Grid5"/>
    <w:uiPriority w:val="99"/>
    <w:rsid w:val="00643945"/>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1B5FDF"/>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B5FDF"/>
    <w:rPr>
      <w:rFonts w:ascii="Calibri" w:hAnsi="Calibri" w:cs="Calibri"/>
      <w:sz w:val="20"/>
      <w:szCs w:val="20"/>
    </w:rPr>
  </w:style>
  <w:style w:type="character" w:styleId="FootnoteReference">
    <w:name w:val="footnote reference"/>
    <w:basedOn w:val="DefaultParagraphFont"/>
    <w:uiPriority w:val="99"/>
    <w:semiHidden/>
    <w:rsid w:val="001B5FDF"/>
    <w:rPr>
      <w:vertAlign w:val="superscript"/>
    </w:rPr>
  </w:style>
  <w:style w:type="character" w:customStyle="1" w:styleId="Bodytext2">
    <w:name w:val="Body text (2)"/>
    <w:uiPriority w:val="99"/>
    <w:rsid w:val="00C55E79"/>
    <w:rPr>
      <w:rFonts w:ascii="Book Antiqua" w:hAnsi="Book Antiqua" w:cs="Book Antiqua"/>
      <w:color w:val="000000"/>
      <w:spacing w:val="0"/>
      <w:w w:val="100"/>
      <w:position w:val="0"/>
      <w:sz w:val="19"/>
      <w:szCs w:val="19"/>
      <w:u w:val="none"/>
      <w:lang w:val="bg-BG" w:eastAsia="bg-BG"/>
    </w:rPr>
  </w:style>
  <w:style w:type="table" w:customStyle="1" w:styleId="TableGrid6">
    <w:name w:val="Table Grid6"/>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056F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ullet List Char,FooterText Char,List Paragraph1 Char,Colorful List - Accent 11 Char,numbered Char,Paragraphe de liste1 Char,列出段落 Char,列出段落1 Char,Bulletr List Paragraph Char,List Paragraph2 Char,List Paragraph21 Char,リスト段落1 Char"/>
    <w:link w:val="ListParagraph"/>
    <w:uiPriority w:val="99"/>
    <w:locked/>
    <w:rsid w:val="00056F0E"/>
    <w:rPr>
      <w:rFonts w:ascii="Calibri" w:hAnsi="Calibri" w:cs="Calibri"/>
    </w:rPr>
  </w:style>
  <w:style w:type="paragraph" w:styleId="NormalWeb">
    <w:name w:val="Normal (Web)"/>
    <w:basedOn w:val="Normal"/>
    <w:uiPriority w:val="99"/>
    <w:rsid w:val="00B21CAF"/>
    <w:pPr>
      <w:spacing w:before="100" w:beforeAutospacing="1" w:after="100" w:afterAutospacing="1" w:line="240" w:lineRule="auto"/>
    </w:pPr>
    <w:rPr>
      <w:rFonts w:ascii="Times New Roman" w:hAnsi="Times New Roman" w:cs="Times New Roman"/>
      <w:sz w:val="24"/>
      <w:szCs w:val="24"/>
      <w:lang w:val="en-US"/>
    </w:rPr>
  </w:style>
  <w:style w:type="paragraph" w:styleId="BodyText">
    <w:name w:val="Body Text"/>
    <w:basedOn w:val="Normal"/>
    <w:link w:val="BodyTextChar"/>
    <w:uiPriority w:val="99"/>
    <w:semiHidden/>
    <w:rsid w:val="00B21CAF"/>
    <w:pPr>
      <w:widowControl w:val="0"/>
      <w:autoSpaceDE w:val="0"/>
      <w:autoSpaceDN w:val="0"/>
      <w:spacing w:after="0" w:line="240" w:lineRule="auto"/>
      <w:ind w:left="260"/>
      <w:jc w:val="both"/>
    </w:pPr>
    <w:rPr>
      <w:rFonts w:ascii="Times New Roman" w:hAnsi="Times New Roman" w:cs="Times New Roman"/>
      <w:sz w:val="28"/>
      <w:szCs w:val="28"/>
      <w:lang w:eastAsia="bg-BG"/>
    </w:rPr>
  </w:style>
  <w:style w:type="character" w:customStyle="1" w:styleId="BodyTextChar">
    <w:name w:val="Body Text Char"/>
    <w:basedOn w:val="DefaultParagraphFont"/>
    <w:link w:val="BodyText"/>
    <w:uiPriority w:val="99"/>
    <w:semiHidden/>
    <w:locked/>
    <w:rsid w:val="00B21CAF"/>
    <w:rPr>
      <w:rFonts w:ascii="Times New Roman" w:hAnsi="Times New Roman" w:cs="Times New Roman"/>
      <w:sz w:val="28"/>
      <w:szCs w:val="28"/>
      <w:lang w:eastAsia="bg-BG"/>
    </w:rPr>
  </w:style>
  <w:style w:type="table" w:customStyle="1" w:styleId="TableGrid7">
    <w:name w:val="Table Grid7"/>
    <w:uiPriority w:val="99"/>
    <w:rsid w:val="00822E9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uiPriority w:val="99"/>
    <w:rsid w:val="002C1D1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uiPriority w:val="99"/>
    <w:rsid w:val="002C1D1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uiPriority w:val="99"/>
    <w:rsid w:val="00E8354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rsid w:val="00AF1BA5"/>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511CA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1548B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rsid w:val="001548B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uiPriority w:val="99"/>
    <w:rsid w:val="001548B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23873"/>
    <w:rPr>
      <w:rFonts w:eastAsia="Times New Roman" w:cs="Calibri"/>
      <w:lang w:eastAsia="en-US"/>
    </w:rPr>
  </w:style>
  <w:style w:type="table" w:customStyle="1" w:styleId="TableGrid12">
    <w:name w:val="Table Grid12"/>
    <w:uiPriority w:val="99"/>
    <w:rsid w:val="0002387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uiPriority w:val="99"/>
    <w:rsid w:val="0002387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uiPriority w:val="99"/>
    <w:rsid w:val="0002387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uiPriority w:val="99"/>
    <w:rsid w:val="0002387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uiPriority w:val="99"/>
    <w:rsid w:val="0002387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rsid w:val="00E64FF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uiPriority w:val="99"/>
    <w:rsid w:val="00980294"/>
  </w:style>
  <w:style w:type="paragraph" w:customStyle="1" w:styleId="xmsonormal">
    <w:name w:val="x_msonormal"/>
    <w:basedOn w:val="Normal"/>
    <w:uiPriority w:val="99"/>
    <w:rsid w:val="0099472C"/>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rsid w:val="0099472C"/>
    <w:rPr>
      <w:color w:val="auto"/>
      <w:u w:val="single"/>
    </w:rPr>
  </w:style>
  <w:style w:type="character" w:customStyle="1" w:styleId="UnresolvedMention1">
    <w:name w:val="Unresolved Mention1"/>
    <w:basedOn w:val="DefaultParagraphFont"/>
    <w:uiPriority w:val="99"/>
    <w:semiHidden/>
    <w:rsid w:val="0099472C"/>
    <w:rPr>
      <w:color w:val="auto"/>
      <w:shd w:val="clear" w:color="auto" w:fill="auto"/>
    </w:rPr>
  </w:style>
  <w:style w:type="table" w:customStyle="1" w:styleId="TableGrid42">
    <w:name w:val="Table Grid42"/>
    <w:uiPriority w:val="99"/>
    <w:rsid w:val="00474C8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2">
    <w:name w:val="Table Grid232"/>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
    <w:name w:val="Table Grid25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1">
    <w:name w:val="Table Grid26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1">
    <w:name w:val="Table Grid27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1">
    <w:name w:val="Table Grid231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1">
    <w:name w:val="Table Grid421"/>
    <w:uiPriority w:val="99"/>
    <w:rsid w:val="00746E2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mail-msobodytext">
    <w:name w:val="gmail-msobodytext"/>
    <w:basedOn w:val="Normal"/>
    <w:uiPriority w:val="99"/>
    <w:rsid w:val="005A313A"/>
    <w:pPr>
      <w:spacing w:before="100" w:beforeAutospacing="1" w:after="100" w:afterAutospacing="1" w:line="240" w:lineRule="auto"/>
    </w:pPr>
    <w:rPr>
      <w:rFonts w:eastAsia="Calibri"/>
      <w:sz w:val="24"/>
      <w:szCs w:val="24"/>
      <w:lang w:eastAsia="bg-BG"/>
    </w:rPr>
  </w:style>
</w:styles>
</file>

<file path=word/webSettings.xml><?xml version="1.0" encoding="utf-8"?>
<w:webSettings xmlns:r="http://schemas.openxmlformats.org/officeDocument/2006/relationships" xmlns:w="http://schemas.openxmlformats.org/wordprocessingml/2006/main">
  <w:divs>
    <w:div w:id="1303346083">
      <w:marLeft w:val="0"/>
      <w:marRight w:val="0"/>
      <w:marTop w:val="0"/>
      <w:marBottom w:val="0"/>
      <w:divBdr>
        <w:top w:val="none" w:sz="0" w:space="0" w:color="auto"/>
        <w:left w:val="none" w:sz="0" w:space="0" w:color="auto"/>
        <w:bottom w:val="none" w:sz="0" w:space="0" w:color="auto"/>
        <w:right w:val="none" w:sz="0" w:space="0" w:color="auto"/>
      </w:divBdr>
    </w:div>
    <w:div w:id="1303346084">
      <w:marLeft w:val="0"/>
      <w:marRight w:val="0"/>
      <w:marTop w:val="0"/>
      <w:marBottom w:val="0"/>
      <w:divBdr>
        <w:top w:val="none" w:sz="0" w:space="0" w:color="auto"/>
        <w:left w:val="none" w:sz="0" w:space="0" w:color="auto"/>
        <w:bottom w:val="none" w:sz="0" w:space="0" w:color="auto"/>
        <w:right w:val="none" w:sz="0" w:space="0" w:color="auto"/>
      </w:divBdr>
    </w:div>
    <w:div w:id="1303346085">
      <w:marLeft w:val="0"/>
      <w:marRight w:val="0"/>
      <w:marTop w:val="0"/>
      <w:marBottom w:val="0"/>
      <w:divBdr>
        <w:top w:val="none" w:sz="0" w:space="0" w:color="auto"/>
        <w:left w:val="none" w:sz="0" w:space="0" w:color="auto"/>
        <w:bottom w:val="none" w:sz="0" w:space="0" w:color="auto"/>
        <w:right w:val="none" w:sz="0" w:space="0" w:color="auto"/>
      </w:divBdr>
    </w:div>
    <w:div w:id="1303346086">
      <w:marLeft w:val="0"/>
      <w:marRight w:val="0"/>
      <w:marTop w:val="0"/>
      <w:marBottom w:val="0"/>
      <w:divBdr>
        <w:top w:val="none" w:sz="0" w:space="0" w:color="auto"/>
        <w:left w:val="none" w:sz="0" w:space="0" w:color="auto"/>
        <w:bottom w:val="none" w:sz="0" w:space="0" w:color="auto"/>
        <w:right w:val="none" w:sz="0" w:space="0" w:color="auto"/>
      </w:divBdr>
    </w:div>
    <w:div w:id="1303346087">
      <w:marLeft w:val="0"/>
      <w:marRight w:val="0"/>
      <w:marTop w:val="0"/>
      <w:marBottom w:val="0"/>
      <w:divBdr>
        <w:top w:val="none" w:sz="0" w:space="0" w:color="auto"/>
        <w:left w:val="none" w:sz="0" w:space="0" w:color="auto"/>
        <w:bottom w:val="none" w:sz="0" w:space="0" w:color="auto"/>
        <w:right w:val="none" w:sz="0" w:space="0" w:color="auto"/>
      </w:divBdr>
    </w:div>
    <w:div w:id="1303346088">
      <w:marLeft w:val="0"/>
      <w:marRight w:val="0"/>
      <w:marTop w:val="0"/>
      <w:marBottom w:val="0"/>
      <w:divBdr>
        <w:top w:val="none" w:sz="0" w:space="0" w:color="auto"/>
        <w:left w:val="none" w:sz="0" w:space="0" w:color="auto"/>
        <w:bottom w:val="none" w:sz="0" w:space="0" w:color="auto"/>
        <w:right w:val="none" w:sz="0" w:space="0" w:color="auto"/>
      </w:divBdr>
    </w:div>
    <w:div w:id="1303346089">
      <w:marLeft w:val="0"/>
      <w:marRight w:val="0"/>
      <w:marTop w:val="0"/>
      <w:marBottom w:val="0"/>
      <w:divBdr>
        <w:top w:val="none" w:sz="0" w:space="0" w:color="auto"/>
        <w:left w:val="none" w:sz="0" w:space="0" w:color="auto"/>
        <w:bottom w:val="none" w:sz="0" w:space="0" w:color="auto"/>
        <w:right w:val="none" w:sz="0" w:space="0" w:color="auto"/>
      </w:divBdr>
    </w:div>
    <w:div w:id="1303346090">
      <w:marLeft w:val="0"/>
      <w:marRight w:val="0"/>
      <w:marTop w:val="0"/>
      <w:marBottom w:val="0"/>
      <w:divBdr>
        <w:top w:val="none" w:sz="0" w:space="0" w:color="auto"/>
        <w:left w:val="none" w:sz="0" w:space="0" w:color="auto"/>
        <w:bottom w:val="none" w:sz="0" w:space="0" w:color="auto"/>
        <w:right w:val="none" w:sz="0" w:space="0" w:color="auto"/>
      </w:divBdr>
    </w:div>
    <w:div w:id="13033460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338</TotalTime>
  <Pages>28</Pages>
  <Words>6453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Даниела К. Николова</dc:creator>
  <cp:keywords/>
  <dc:description/>
  <cp:lastModifiedBy>User</cp:lastModifiedBy>
  <cp:revision>36</cp:revision>
  <cp:lastPrinted>2022-02-22T12:57:00Z</cp:lastPrinted>
  <dcterms:created xsi:type="dcterms:W3CDTF">2022-05-09T13:49:00Z</dcterms:created>
  <dcterms:modified xsi:type="dcterms:W3CDTF">2022-07-28T09:20:00Z</dcterms:modified>
</cp:coreProperties>
</file>